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2814" w14:textId="77777777" w:rsidR="00072781" w:rsidRPr="005172A0" w:rsidRDefault="00072781" w:rsidP="004B1104">
      <w:pPr>
        <w:pStyle w:val="10"/>
        <w:keepNext/>
        <w:keepLines/>
        <w:framePr w:w="1462" w:h="16868" w:hRule="exact" w:wrap="none" w:vAnchor="text" w:hAnchor="page" w:x="18" w:y="-88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textDirection w:val="tbRl"/>
      </w:pPr>
      <w:bookmarkStart w:id="0" w:name="bookmark0"/>
      <w:r w:rsidRPr="005172A0">
        <w:rPr>
          <w:color w:val="FFFFFF"/>
        </w:rPr>
        <w:t>РУКОВОДСТВО ПОЛЬЗОВАТЕЛЯ</w:t>
      </w:r>
      <w:bookmarkEnd w:id="0"/>
    </w:p>
    <w:p w14:paraId="6DE8503E" w14:textId="77777777" w:rsidR="00072781" w:rsidRPr="004B1104" w:rsidRDefault="00072781" w:rsidP="00072781">
      <w:pPr>
        <w:spacing w:line="360" w:lineRule="exact"/>
        <w:ind w:left="993"/>
        <w:jc w:val="center"/>
        <w:rPr>
          <w:sz w:val="32"/>
          <w:szCs w:val="32"/>
        </w:rPr>
      </w:pPr>
    </w:p>
    <w:p w14:paraId="045B5795" w14:textId="77777777" w:rsidR="00072781" w:rsidRPr="004B1104" w:rsidRDefault="00072781" w:rsidP="00072781">
      <w:pPr>
        <w:pStyle w:val="30"/>
        <w:spacing w:after="0"/>
        <w:ind w:left="851"/>
        <w:jc w:val="center"/>
        <w:rPr>
          <w:color w:val="auto"/>
          <w:sz w:val="36"/>
          <w:szCs w:val="36"/>
        </w:rPr>
      </w:pPr>
      <w:r w:rsidRPr="004B1104">
        <w:rPr>
          <w:color w:val="auto"/>
          <w:sz w:val="36"/>
          <w:szCs w:val="36"/>
        </w:rPr>
        <w:t>АВТОМАТИЧЕСКИЙ   ЦИФРОВОЙ</w:t>
      </w:r>
    </w:p>
    <w:p w14:paraId="3F3BA8C0" w14:textId="10188535" w:rsidR="00072781" w:rsidRPr="004B1104" w:rsidRDefault="00072781" w:rsidP="00072781">
      <w:pPr>
        <w:pStyle w:val="30"/>
        <w:spacing w:after="0"/>
        <w:ind w:left="851"/>
        <w:jc w:val="center"/>
        <w:rPr>
          <w:color w:val="auto"/>
          <w:sz w:val="36"/>
          <w:szCs w:val="36"/>
        </w:rPr>
      </w:pPr>
      <w:r w:rsidRPr="004B1104">
        <w:rPr>
          <w:color w:val="auto"/>
          <w:sz w:val="36"/>
          <w:szCs w:val="36"/>
        </w:rPr>
        <w:t xml:space="preserve">СТАБИЛИЗАТОР </w:t>
      </w:r>
      <w:r w:rsidR="00707445" w:rsidRPr="004B1104">
        <w:rPr>
          <w:color w:val="auto"/>
          <w:sz w:val="36"/>
          <w:szCs w:val="36"/>
        </w:rPr>
        <w:t>НАПРЯЖЕНИЯ РЕЛЕЙНОГО</w:t>
      </w:r>
      <w:r w:rsidRPr="004B1104">
        <w:rPr>
          <w:color w:val="auto"/>
          <w:sz w:val="36"/>
          <w:szCs w:val="36"/>
        </w:rPr>
        <w:t xml:space="preserve"> ТИПА</w:t>
      </w:r>
    </w:p>
    <w:p w14:paraId="6EC59B60" w14:textId="563879D2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2DE6929C" w14:textId="1D78E2E0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01933155" w14:textId="4FA65CA2" w:rsidR="00072781" w:rsidRDefault="004B1104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7216" behindDoc="1" locked="0" layoutInCell="1" allowOverlap="1" wp14:anchorId="545AA580" wp14:editId="446365E7">
            <wp:simplePos x="0" y="0"/>
            <wp:positionH relativeFrom="page">
              <wp:posOffset>1695450</wp:posOffset>
            </wp:positionH>
            <wp:positionV relativeFrom="paragraph">
              <wp:posOffset>22352</wp:posOffset>
            </wp:positionV>
            <wp:extent cx="5025390" cy="4400018"/>
            <wp:effectExtent l="0" t="0" r="3810" b="635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25508" cy="4400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8485F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325D2AB9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3B3CC1C1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24E1D056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06022C7E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1C71888F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4A90A4EC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2A13DCCF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570ABA54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519B0D25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44541C1C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69C72594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17F97C94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592CFD20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2DF799C8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0ED34961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5AB2B8CC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15684A8C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5D008791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785DB40B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3DD0F931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14F4958F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061A50BD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3A982892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7A592E92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4A5C8675" w14:textId="77777777" w:rsidR="00072781" w:rsidRPr="004B1104" w:rsidRDefault="00072781" w:rsidP="004B1104">
      <w:pPr>
        <w:pStyle w:val="30"/>
        <w:framePr w:w="4471" w:h="1156" w:wrap="none" w:vAnchor="text" w:hAnchor="page" w:x="1391" w:y="22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0"/>
        <w:rPr>
          <w:sz w:val="96"/>
          <w:szCs w:val="40"/>
        </w:rPr>
      </w:pPr>
      <w:r w:rsidRPr="004B1104">
        <w:rPr>
          <w:color w:val="FFFFFF"/>
          <w:sz w:val="96"/>
          <w:szCs w:val="40"/>
        </w:rPr>
        <w:t>МОДЕЛЬ</w:t>
      </w:r>
    </w:p>
    <w:p w14:paraId="5A9F143D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23D84AEB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3BBEDC48" w14:textId="77777777" w:rsidR="00072781" w:rsidRDefault="00072781" w:rsidP="00072781">
      <w:pPr>
        <w:pStyle w:val="30"/>
        <w:spacing w:after="0"/>
        <w:ind w:left="851"/>
        <w:jc w:val="center"/>
        <w:rPr>
          <w:color w:val="auto"/>
          <w:sz w:val="24"/>
          <w:szCs w:val="24"/>
        </w:rPr>
      </w:pPr>
    </w:p>
    <w:p w14:paraId="241597DD" w14:textId="19E90A00" w:rsidR="00072781" w:rsidRDefault="00072781" w:rsidP="00072781">
      <w:pPr>
        <w:pStyle w:val="30"/>
        <w:spacing w:after="0"/>
        <w:rPr>
          <w:color w:val="auto"/>
          <w:sz w:val="24"/>
          <w:szCs w:val="24"/>
        </w:rPr>
      </w:pPr>
    </w:p>
    <w:p w14:paraId="3BED564E" w14:textId="1B14CEB2" w:rsidR="004B1104" w:rsidRDefault="004B1104" w:rsidP="00072781">
      <w:pPr>
        <w:pStyle w:val="30"/>
        <w:spacing w:after="0"/>
        <w:rPr>
          <w:color w:val="auto"/>
          <w:sz w:val="24"/>
          <w:szCs w:val="24"/>
        </w:rPr>
      </w:pPr>
    </w:p>
    <w:p w14:paraId="48F10F86" w14:textId="77777777" w:rsidR="004B1104" w:rsidRPr="004B1104" w:rsidRDefault="004B1104" w:rsidP="00072781">
      <w:pPr>
        <w:pStyle w:val="30"/>
        <w:spacing w:after="0"/>
        <w:rPr>
          <w:color w:val="auto"/>
          <w:sz w:val="40"/>
          <w:szCs w:val="40"/>
        </w:rPr>
      </w:pPr>
    </w:p>
    <w:p w14:paraId="6B6FCDBA" w14:textId="1A832A64" w:rsidR="00072781" w:rsidRPr="004B1104" w:rsidRDefault="00072781" w:rsidP="005C2742">
      <w:pPr>
        <w:pStyle w:val="11"/>
        <w:spacing w:after="0" w:line="286" w:lineRule="auto"/>
        <w:ind w:left="1843" w:hanging="992"/>
        <w:rPr>
          <w:b/>
          <w:sz w:val="32"/>
          <w:szCs w:val="32"/>
        </w:rPr>
      </w:pPr>
      <w:r w:rsidRPr="004B1104">
        <w:rPr>
          <w:b/>
          <w:sz w:val="32"/>
          <w:szCs w:val="32"/>
        </w:rPr>
        <w:t xml:space="preserve">ЦСН </w:t>
      </w:r>
      <w:r w:rsidR="004B1104">
        <w:rPr>
          <w:b/>
          <w:sz w:val="32"/>
          <w:szCs w:val="32"/>
        </w:rPr>
        <w:t>-</w:t>
      </w:r>
      <w:r w:rsidRPr="004B1104">
        <w:rPr>
          <w:b/>
          <w:sz w:val="32"/>
          <w:szCs w:val="32"/>
        </w:rPr>
        <w:t xml:space="preserve"> 500 / ЦСН </w:t>
      </w:r>
      <w:r w:rsidR="004B1104">
        <w:rPr>
          <w:b/>
          <w:sz w:val="32"/>
          <w:szCs w:val="32"/>
        </w:rPr>
        <w:t>-</w:t>
      </w:r>
      <w:r w:rsidRPr="004B1104">
        <w:rPr>
          <w:b/>
          <w:sz w:val="32"/>
          <w:szCs w:val="32"/>
        </w:rPr>
        <w:t xml:space="preserve"> 1000</w:t>
      </w:r>
    </w:p>
    <w:p w14:paraId="3B344D9C" w14:textId="0DF89496" w:rsidR="00072781" w:rsidRPr="004B1104" w:rsidRDefault="00072781" w:rsidP="005C2742">
      <w:pPr>
        <w:pStyle w:val="11"/>
        <w:spacing w:after="0" w:line="286" w:lineRule="auto"/>
        <w:ind w:left="1843" w:hanging="992"/>
        <w:rPr>
          <w:b/>
          <w:sz w:val="32"/>
          <w:szCs w:val="32"/>
        </w:rPr>
      </w:pPr>
      <w:r w:rsidRPr="004B1104">
        <w:rPr>
          <w:b/>
          <w:sz w:val="32"/>
          <w:szCs w:val="32"/>
        </w:rPr>
        <w:t xml:space="preserve">ЦСН </w:t>
      </w:r>
      <w:r w:rsidR="004B1104">
        <w:rPr>
          <w:b/>
          <w:sz w:val="32"/>
          <w:szCs w:val="32"/>
        </w:rPr>
        <w:t>-</w:t>
      </w:r>
      <w:r w:rsidRPr="004B1104">
        <w:rPr>
          <w:b/>
          <w:sz w:val="32"/>
          <w:szCs w:val="32"/>
        </w:rPr>
        <w:t xml:space="preserve"> 1500 / ЦСН </w:t>
      </w:r>
      <w:r w:rsidR="004B1104">
        <w:rPr>
          <w:b/>
          <w:sz w:val="32"/>
          <w:szCs w:val="32"/>
        </w:rPr>
        <w:t>-</w:t>
      </w:r>
      <w:r w:rsidRPr="004B1104">
        <w:rPr>
          <w:b/>
          <w:sz w:val="32"/>
          <w:szCs w:val="32"/>
        </w:rPr>
        <w:t xml:space="preserve"> 2000</w:t>
      </w:r>
    </w:p>
    <w:p w14:paraId="60922905" w14:textId="159C2143" w:rsidR="00072781" w:rsidRPr="004B1104" w:rsidRDefault="00072781" w:rsidP="005C2742">
      <w:pPr>
        <w:pStyle w:val="11"/>
        <w:spacing w:after="0" w:line="286" w:lineRule="auto"/>
        <w:ind w:left="1843" w:hanging="992"/>
        <w:rPr>
          <w:b/>
          <w:sz w:val="32"/>
          <w:szCs w:val="32"/>
        </w:rPr>
      </w:pPr>
      <w:r w:rsidRPr="004B1104">
        <w:rPr>
          <w:b/>
          <w:sz w:val="32"/>
          <w:szCs w:val="32"/>
        </w:rPr>
        <w:t>ЦСН</w:t>
      </w:r>
      <w:r w:rsidRPr="004B1104">
        <w:rPr>
          <w:b/>
          <w:bCs/>
          <w:sz w:val="32"/>
          <w:szCs w:val="32"/>
        </w:rPr>
        <w:t xml:space="preserve"> </w:t>
      </w:r>
      <w:r w:rsidR="004B1104">
        <w:rPr>
          <w:b/>
          <w:bCs/>
          <w:sz w:val="32"/>
          <w:szCs w:val="32"/>
        </w:rPr>
        <w:t>-</w:t>
      </w:r>
      <w:r w:rsidRPr="004B1104">
        <w:rPr>
          <w:b/>
          <w:bCs/>
          <w:sz w:val="32"/>
          <w:szCs w:val="32"/>
        </w:rPr>
        <w:t xml:space="preserve"> 3000</w:t>
      </w:r>
      <w:r w:rsidR="004B1104">
        <w:rPr>
          <w:b/>
          <w:sz w:val="32"/>
          <w:szCs w:val="32"/>
        </w:rPr>
        <w:t xml:space="preserve"> </w:t>
      </w:r>
      <w:r w:rsidRPr="004B1104">
        <w:rPr>
          <w:b/>
          <w:bCs/>
          <w:sz w:val="32"/>
          <w:szCs w:val="32"/>
        </w:rPr>
        <w:t>/</w:t>
      </w:r>
      <w:r w:rsidR="004B1104">
        <w:rPr>
          <w:b/>
          <w:bCs/>
          <w:sz w:val="32"/>
          <w:szCs w:val="32"/>
        </w:rPr>
        <w:t xml:space="preserve"> </w:t>
      </w:r>
      <w:r w:rsidRPr="004B1104">
        <w:rPr>
          <w:b/>
          <w:sz w:val="32"/>
          <w:szCs w:val="32"/>
        </w:rPr>
        <w:t>ЦСН</w:t>
      </w:r>
      <w:r w:rsidRPr="004B1104">
        <w:rPr>
          <w:b/>
          <w:bCs/>
          <w:sz w:val="32"/>
          <w:szCs w:val="32"/>
        </w:rPr>
        <w:t xml:space="preserve"> </w:t>
      </w:r>
      <w:r w:rsidR="004B1104">
        <w:rPr>
          <w:b/>
          <w:bCs/>
          <w:sz w:val="32"/>
          <w:szCs w:val="32"/>
        </w:rPr>
        <w:t>-</w:t>
      </w:r>
      <w:r w:rsidRPr="004B1104">
        <w:rPr>
          <w:b/>
          <w:bCs/>
          <w:sz w:val="32"/>
          <w:szCs w:val="32"/>
        </w:rPr>
        <w:t xml:space="preserve"> 5000</w:t>
      </w:r>
      <w:r w:rsidRPr="004B1104">
        <w:rPr>
          <w:b/>
          <w:sz w:val="32"/>
          <w:szCs w:val="32"/>
        </w:rPr>
        <w:t xml:space="preserve"> </w:t>
      </w:r>
    </w:p>
    <w:p w14:paraId="623C8C5E" w14:textId="1C47D311" w:rsidR="00072781" w:rsidRPr="004B1104" w:rsidRDefault="00072781" w:rsidP="005C2742">
      <w:pPr>
        <w:pStyle w:val="11"/>
        <w:spacing w:after="0" w:line="286" w:lineRule="auto"/>
        <w:ind w:left="1843" w:hanging="992"/>
        <w:rPr>
          <w:b/>
          <w:sz w:val="32"/>
          <w:szCs w:val="32"/>
        </w:rPr>
      </w:pPr>
      <w:r w:rsidRPr="004B1104">
        <w:rPr>
          <w:b/>
          <w:sz w:val="32"/>
          <w:szCs w:val="32"/>
        </w:rPr>
        <w:t>ЦСН</w:t>
      </w:r>
      <w:r w:rsidRPr="004B1104">
        <w:rPr>
          <w:b/>
          <w:bCs/>
          <w:sz w:val="32"/>
          <w:szCs w:val="32"/>
        </w:rPr>
        <w:t xml:space="preserve"> </w:t>
      </w:r>
      <w:r w:rsidR="004B1104">
        <w:rPr>
          <w:b/>
          <w:bCs/>
          <w:sz w:val="32"/>
          <w:szCs w:val="32"/>
        </w:rPr>
        <w:t>-</w:t>
      </w:r>
      <w:r w:rsidRPr="004B1104">
        <w:rPr>
          <w:b/>
          <w:bCs/>
          <w:sz w:val="32"/>
          <w:szCs w:val="32"/>
        </w:rPr>
        <w:t xml:space="preserve"> 8000/</w:t>
      </w:r>
      <w:r w:rsidRPr="004B1104">
        <w:rPr>
          <w:b/>
          <w:sz w:val="32"/>
          <w:szCs w:val="32"/>
        </w:rPr>
        <w:t xml:space="preserve"> ЦСН</w:t>
      </w:r>
      <w:r w:rsidRPr="004B1104">
        <w:rPr>
          <w:b/>
          <w:bCs/>
          <w:sz w:val="32"/>
          <w:szCs w:val="32"/>
        </w:rPr>
        <w:t xml:space="preserve"> </w:t>
      </w:r>
      <w:r w:rsidR="004B1104">
        <w:rPr>
          <w:b/>
          <w:bCs/>
          <w:sz w:val="32"/>
          <w:szCs w:val="32"/>
        </w:rPr>
        <w:t>-</w:t>
      </w:r>
      <w:r w:rsidRPr="004B1104">
        <w:rPr>
          <w:b/>
          <w:bCs/>
          <w:sz w:val="32"/>
          <w:szCs w:val="32"/>
        </w:rPr>
        <w:t xml:space="preserve"> 10000</w:t>
      </w:r>
    </w:p>
    <w:p w14:paraId="47E1CD09" w14:textId="089350FE" w:rsidR="007E5077" w:rsidRDefault="007E5077" w:rsidP="005C2742">
      <w:pPr>
        <w:pStyle w:val="11"/>
        <w:spacing w:after="0" w:line="286" w:lineRule="auto"/>
        <w:ind w:left="941" w:hanging="992"/>
        <w:rPr>
          <w:b/>
          <w:sz w:val="32"/>
          <w:szCs w:val="32"/>
        </w:rPr>
      </w:pPr>
    </w:p>
    <w:p w14:paraId="1696E8A8" w14:textId="36683A57" w:rsidR="002369F4" w:rsidRDefault="002369F4" w:rsidP="005C2742">
      <w:pPr>
        <w:pStyle w:val="11"/>
        <w:spacing w:after="0" w:line="286" w:lineRule="auto"/>
        <w:ind w:left="941" w:hanging="992"/>
        <w:rPr>
          <w:b/>
          <w:sz w:val="32"/>
          <w:szCs w:val="32"/>
        </w:rPr>
      </w:pPr>
    </w:p>
    <w:p w14:paraId="63A6B0EB" w14:textId="77777777" w:rsidR="004B1104" w:rsidRPr="00072781" w:rsidRDefault="004B1104" w:rsidP="004B1104">
      <w:pPr>
        <w:pStyle w:val="11"/>
        <w:spacing w:after="0" w:line="286" w:lineRule="auto"/>
        <w:rPr>
          <w:b/>
        </w:rPr>
      </w:pPr>
    </w:p>
    <w:p w14:paraId="7C254D33" w14:textId="7B2D81DB" w:rsidR="002369F4" w:rsidRPr="003B488F" w:rsidRDefault="003B488F" w:rsidP="002369F4">
      <w:pPr>
        <w:pStyle w:val="30"/>
        <w:spacing w:after="0"/>
        <w:ind w:left="851"/>
        <w:jc w:val="center"/>
        <w:rPr>
          <w:rFonts w:ascii="Arial Black" w:hAnsi="Arial Black"/>
          <w:color w:val="000000"/>
          <w:sz w:val="40"/>
          <w:szCs w:val="32"/>
        </w:rPr>
      </w:pPr>
      <w:r w:rsidRPr="003B488F">
        <w:rPr>
          <w:rFonts w:ascii="Arial Black" w:hAnsi="Arial Black"/>
          <w:color w:val="000000"/>
          <w:sz w:val="40"/>
          <w:szCs w:val="32"/>
        </w:rPr>
        <w:lastRenderedPageBreak/>
        <w:t>ОГЛАВЛЕНИЕ</w:t>
      </w:r>
    </w:p>
    <w:p w14:paraId="31EB937D" w14:textId="201573BC" w:rsidR="00EF251E" w:rsidRPr="003B488F" w:rsidRDefault="00886E9B" w:rsidP="00EF251E">
      <w:pPr>
        <w:pStyle w:val="30"/>
        <w:spacing w:after="0" w:line="360" w:lineRule="auto"/>
        <w:rPr>
          <w:b w:val="0"/>
          <w:color w:val="auto"/>
        </w:rPr>
      </w:pPr>
      <w:r>
        <w:rPr>
          <w:b w:val="0"/>
          <w:color w:val="auto"/>
        </w:rPr>
        <w:t xml:space="preserve">Введение……………………………………………………………………….3 </w:t>
      </w:r>
    </w:p>
    <w:p w14:paraId="312AAA91" w14:textId="64AC8DC5" w:rsidR="00707445" w:rsidRPr="003B488F" w:rsidRDefault="00707445" w:rsidP="00707445">
      <w:pPr>
        <w:pStyle w:val="30"/>
        <w:spacing w:after="0" w:line="360" w:lineRule="auto"/>
        <w:rPr>
          <w:b w:val="0"/>
          <w:color w:val="auto"/>
        </w:rPr>
      </w:pPr>
      <w:r w:rsidRPr="003B488F">
        <w:rPr>
          <w:b w:val="0"/>
          <w:color w:val="auto"/>
        </w:rPr>
        <w:t>Назначение</w:t>
      </w:r>
      <w:r w:rsidR="00886E9B">
        <w:rPr>
          <w:b w:val="0"/>
          <w:color w:val="auto"/>
        </w:rPr>
        <w:t>…………………………………………………………………….4</w:t>
      </w:r>
    </w:p>
    <w:p w14:paraId="632E824B" w14:textId="3EC54365" w:rsidR="00072781" w:rsidRPr="003B488F" w:rsidRDefault="00072781" w:rsidP="00EF251E">
      <w:pPr>
        <w:pStyle w:val="30"/>
        <w:spacing w:after="0" w:line="360" w:lineRule="auto"/>
        <w:rPr>
          <w:b w:val="0"/>
          <w:color w:val="auto"/>
        </w:rPr>
      </w:pPr>
      <w:r w:rsidRPr="003B488F">
        <w:rPr>
          <w:b w:val="0"/>
          <w:color w:val="auto"/>
        </w:rPr>
        <w:t>Технические характеристики</w:t>
      </w:r>
      <w:r w:rsidR="007B18C7">
        <w:rPr>
          <w:b w:val="0"/>
          <w:color w:val="auto"/>
        </w:rPr>
        <w:t xml:space="preserve"> </w:t>
      </w:r>
      <w:r w:rsidR="00886E9B">
        <w:rPr>
          <w:b w:val="0"/>
          <w:color w:val="auto"/>
        </w:rPr>
        <w:t>и индикация……………………………….4</w:t>
      </w:r>
    </w:p>
    <w:p w14:paraId="026CDA00" w14:textId="5E81E08F" w:rsidR="00707445" w:rsidRDefault="00886E9B" w:rsidP="00707445">
      <w:pPr>
        <w:pStyle w:val="30"/>
        <w:spacing w:after="0" w:line="360" w:lineRule="auto"/>
        <w:rPr>
          <w:b w:val="0"/>
          <w:color w:val="auto"/>
        </w:rPr>
      </w:pPr>
      <w:r>
        <w:rPr>
          <w:b w:val="0"/>
          <w:color w:val="auto"/>
        </w:rPr>
        <w:t>Общие функции стабилизатора……………………………………………6</w:t>
      </w:r>
    </w:p>
    <w:p w14:paraId="3790AC6F" w14:textId="552F6379" w:rsidR="00886E9B" w:rsidRPr="003B488F" w:rsidRDefault="00886E9B" w:rsidP="00707445">
      <w:pPr>
        <w:pStyle w:val="30"/>
        <w:spacing w:after="0" w:line="360" w:lineRule="auto"/>
        <w:rPr>
          <w:b w:val="0"/>
          <w:color w:val="auto"/>
        </w:rPr>
      </w:pPr>
      <w:r>
        <w:rPr>
          <w:b w:val="0"/>
          <w:color w:val="auto"/>
        </w:rPr>
        <w:t>Установка и подключение…………………………………………………..6</w:t>
      </w:r>
    </w:p>
    <w:p w14:paraId="3C61CC04" w14:textId="23E28722" w:rsidR="001E1A96" w:rsidRPr="003B488F" w:rsidRDefault="001E1A96" w:rsidP="00EF251E">
      <w:pPr>
        <w:pStyle w:val="30"/>
        <w:spacing w:after="0" w:line="360" w:lineRule="auto"/>
        <w:rPr>
          <w:b w:val="0"/>
          <w:color w:val="auto"/>
        </w:rPr>
      </w:pPr>
      <w:r w:rsidRPr="003B488F">
        <w:rPr>
          <w:b w:val="0"/>
          <w:color w:val="auto"/>
        </w:rPr>
        <w:t>Техническое обслуживание</w:t>
      </w:r>
      <w:r w:rsidR="00886E9B">
        <w:rPr>
          <w:b w:val="0"/>
          <w:color w:val="auto"/>
        </w:rPr>
        <w:t>………………………………………………..8</w:t>
      </w:r>
    </w:p>
    <w:p w14:paraId="119CCF24" w14:textId="17FDCE55" w:rsidR="00EF251E" w:rsidRPr="003B488F" w:rsidRDefault="00072781" w:rsidP="00EF251E">
      <w:pPr>
        <w:pStyle w:val="30"/>
        <w:spacing w:after="0" w:line="360" w:lineRule="auto"/>
        <w:rPr>
          <w:b w:val="0"/>
          <w:color w:val="auto"/>
        </w:rPr>
      </w:pPr>
      <w:r w:rsidRPr="003B488F">
        <w:rPr>
          <w:b w:val="0"/>
          <w:color w:val="auto"/>
        </w:rPr>
        <w:t>Правила транспортировки и хранения</w:t>
      </w:r>
      <w:r w:rsidR="00886E9B">
        <w:rPr>
          <w:b w:val="0"/>
          <w:color w:val="auto"/>
        </w:rPr>
        <w:t>…………………………………10</w:t>
      </w:r>
    </w:p>
    <w:p w14:paraId="3D273A71" w14:textId="4D054ABC" w:rsidR="00707445" w:rsidRPr="003B488F" w:rsidRDefault="00707445" w:rsidP="00707445">
      <w:pPr>
        <w:pStyle w:val="30"/>
        <w:spacing w:after="0" w:line="360" w:lineRule="auto"/>
        <w:rPr>
          <w:b w:val="0"/>
          <w:color w:val="auto"/>
        </w:rPr>
      </w:pPr>
      <w:r w:rsidRPr="003B488F">
        <w:rPr>
          <w:b w:val="0"/>
          <w:color w:val="auto"/>
        </w:rPr>
        <w:t>Правила безопасности</w:t>
      </w:r>
      <w:r w:rsidR="00886E9B">
        <w:rPr>
          <w:b w:val="0"/>
          <w:color w:val="auto"/>
        </w:rPr>
        <w:t>……………………………………………………..10</w:t>
      </w:r>
    </w:p>
    <w:p w14:paraId="3BBD4116" w14:textId="76544BD5" w:rsidR="00072781" w:rsidRPr="003B488F" w:rsidRDefault="00072781" w:rsidP="00EF251E">
      <w:pPr>
        <w:pStyle w:val="30"/>
        <w:spacing w:after="0" w:line="360" w:lineRule="auto"/>
        <w:rPr>
          <w:b w:val="0"/>
          <w:color w:val="auto"/>
        </w:rPr>
      </w:pPr>
      <w:r w:rsidRPr="003B488F">
        <w:rPr>
          <w:b w:val="0"/>
          <w:color w:val="auto"/>
        </w:rPr>
        <w:t>Комплектация</w:t>
      </w:r>
      <w:r w:rsidR="00886E9B">
        <w:rPr>
          <w:b w:val="0"/>
          <w:color w:val="auto"/>
        </w:rPr>
        <w:t>……………………………………………………………….12</w:t>
      </w:r>
    </w:p>
    <w:p w14:paraId="473F3F7E" w14:textId="1E767EFC" w:rsidR="00886E9B" w:rsidRPr="003B488F" w:rsidRDefault="00072781" w:rsidP="00EF251E">
      <w:pPr>
        <w:pStyle w:val="30"/>
        <w:spacing w:after="0" w:line="360" w:lineRule="auto"/>
        <w:rPr>
          <w:b w:val="0"/>
          <w:color w:val="auto"/>
        </w:rPr>
      </w:pPr>
      <w:r w:rsidRPr="003B488F">
        <w:rPr>
          <w:b w:val="0"/>
          <w:color w:val="auto"/>
        </w:rPr>
        <w:t>Гарант</w:t>
      </w:r>
      <w:r w:rsidR="001E1A96" w:rsidRPr="003B488F">
        <w:rPr>
          <w:b w:val="0"/>
          <w:color w:val="auto"/>
        </w:rPr>
        <w:t>ийные обязательства</w:t>
      </w:r>
      <w:r w:rsidR="00886E9B">
        <w:rPr>
          <w:b w:val="0"/>
          <w:color w:val="auto"/>
        </w:rPr>
        <w:t>…………………………………………13</w:t>
      </w:r>
    </w:p>
    <w:p w14:paraId="74681F32" w14:textId="0F34382E" w:rsidR="001E1A96" w:rsidRPr="003B488F" w:rsidRDefault="001E1A96" w:rsidP="00EF251E">
      <w:pPr>
        <w:pStyle w:val="30"/>
        <w:spacing w:after="0" w:line="360" w:lineRule="auto"/>
        <w:rPr>
          <w:color w:val="auto"/>
        </w:rPr>
      </w:pPr>
      <w:r w:rsidRPr="003B488F">
        <w:rPr>
          <w:b w:val="0"/>
          <w:color w:val="auto"/>
        </w:rPr>
        <w:t>Сервисные центры и рекламация</w:t>
      </w:r>
      <w:r w:rsidR="00886E9B">
        <w:rPr>
          <w:b w:val="0"/>
          <w:color w:val="auto"/>
        </w:rPr>
        <w:t>…………………………………………15</w:t>
      </w:r>
    </w:p>
    <w:p w14:paraId="5981B800" w14:textId="3F3E28CA" w:rsidR="00621521" w:rsidRPr="004B1104" w:rsidRDefault="00621521" w:rsidP="00707445">
      <w:pPr>
        <w:pStyle w:val="30"/>
        <w:spacing w:after="0" w:line="360" w:lineRule="auto"/>
        <w:rPr>
          <w:rFonts w:asciiTheme="minorHAnsi" w:hAnsiTheme="minorHAnsi" w:cstheme="minorHAnsi"/>
          <w:color w:val="auto"/>
        </w:rPr>
      </w:pPr>
    </w:p>
    <w:p w14:paraId="607CB522" w14:textId="77777777" w:rsidR="00621521" w:rsidRPr="004B1104" w:rsidRDefault="00621521" w:rsidP="00621521">
      <w:pPr>
        <w:pStyle w:val="30"/>
        <w:spacing w:after="0"/>
        <w:rPr>
          <w:rFonts w:asciiTheme="minorHAnsi" w:hAnsiTheme="minorHAnsi" w:cstheme="minorHAnsi"/>
          <w:color w:val="auto"/>
        </w:rPr>
      </w:pPr>
    </w:p>
    <w:p w14:paraId="2B3DD117" w14:textId="77777777" w:rsidR="00621521" w:rsidRPr="004B1104" w:rsidRDefault="00621521" w:rsidP="00621521">
      <w:pPr>
        <w:pStyle w:val="30"/>
        <w:spacing w:after="0"/>
        <w:rPr>
          <w:rFonts w:asciiTheme="minorHAnsi" w:hAnsiTheme="minorHAnsi" w:cstheme="minorHAnsi"/>
          <w:color w:val="auto"/>
        </w:rPr>
      </w:pPr>
    </w:p>
    <w:p w14:paraId="7D8B1CDE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5CDF75B8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03B40477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2C1BFCEF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48C31D0A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003DD5AA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5F3A83BE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62DCF793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5212ABAD" w14:textId="4A13F403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7A8502D5" w14:textId="5BCAAD39" w:rsidR="00000567" w:rsidRDefault="00000567" w:rsidP="00621521">
      <w:pPr>
        <w:pStyle w:val="30"/>
        <w:spacing w:after="0"/>
        <w:rPr>
          <w:color w:val="auto"/>
          <w:sz w:val="24"/>
          <w:szCs w:val="24"/>
        </w:rPr>
      </w:pPr>
    </w:p>
    <w:p w14:paraId="096449B0" w14:textId="676BA094" w:rsidR="00000567" w:rsidRDefault="00000567" w:rsidP="00621521">
      <w:pPr>
        <w:pStyle w:val="30"/>
        <w:spacing w:after="0"/>
        <w:rPr>
          <w:color w:val="auto"/>
          <w:sz w:val="24"/>
          <w:szCs w:val="24"/>
        </w:rPr>
      </w:pPr>
    </w:p>
    <w:p w14:paraId="26FC3E16" w14:textId="35E6902F" w:rsidR="00000567" w:rsidRDefault="00000567" w:rsidP="00621521">
      <w:pPr>
        <w:pStyle w:val="30"/>
        <w:spacing w:after="0"/>
        <w:rPr>
          <w:color w:val="auto"/>
          <w:sz w:val="24"/>
          <w:szCs w:val="24"/>
        </w:rPr>
      </w:pPr>
    </w:p>
    <w:p w14:paraId="69362BC5" w14:textId="5E3A1675" w:rsidR="00000567" w:rsidRDefault="00000567" w:rsidP="00621521">
      <w:pPr>
        <w:pStyle w:val="30"/>
        <w:spacing w:after="0"/>
        <w:rPr>
          <w:color w:val="auto"/>
          <w:sz w:val="24"/>
          <w:szCs w:val="24"/>
        </w:rPr>
      </w:pPr>
    </w:p>
    <w:p w14:paraId="757C63F0" w14:textId="4012DB6F" w:rsidR="00000567" w:rsidRDefault="00000567" w:rsidP="00621521">
      <w:pPr>
        <w:pStyle w:val="30"/>
        <w:spacing w:after="0"/>
        <w:rPr>
          <w:color w:val="auto"/>
          <w:sz w:val="24"/>
          <w:szCs w:val="24"/>
        </w:rPr>
      </w:pPr>
    </w:p>
    <w:p w14:paraId="2E7904DF" w14:textId="73BCA6CA" w:rsidR="00000567" w:rsidRDefault="00000567" w:rsidP="00621521">
      <w:pPr>
        <w:pStyle w:val="30"/>
        <w:spacing w:after="0"/>
        <w:rPr>
          <w:color w:val="auto"/>
          <w:sz w:val="24"/>
          <w:szCs w:val="24"/>
        </w:rPr>
      </w:pPr>
    </w:p>
    <w:p w14:paraId="27579409" w14:textId="77777777" w:rsidR="00000567" w:rsidRDefault="00000567" w:rsidP="00621521">
      <w:pPr>
        <w:pStyle w:val="30"/>
        <w:spacing w:after="0"/>
        <w:rPr>
          <w:color w:val="auto"/>
          <w:sz w:val="24"/>
          <w:szCs w:val="24"/>
        </w:rPr>
      </w:pPr>
    </w:p>
    <w:p w14:paraId="3150ED8E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08B63509" w14:textId="24F9D4AC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1F60993C" w14:textId="57E368F7" w:rsidR="00707445" w:rsidRDefault="00707445" w:rsidP="00621521">
      <w:pPr>
        <w:pStyle w:val="30"/>
        <w:spacing w:after="0"/>
        <w:rPr>
          <w:color w:val="auto"/>
          <w:sz w:val="24"/>
          <w:szCs w:val="24"/>
        </w:rPr>
      </w:pPr>
    </w:p>
    <w:p w14:paraId="511D4295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6A901D53" w14:textId="77777777" w:rsidR="00621521" w:rsidRDefault="00621521" w:rsidP="00621521">
      <w:pPr>
        <w:pStyle w:val="30"/>
        <w:spacing w:after="0"/>
        <w:rPr>
          <w:color w:val="auto"/>
          <w:sz w:val="24"/>
          <w:szCs w:val="24"/>
        </w:rPr>
      </w:pPr>
    </w:p>
    <w:p w14:paraId="12F72118" w14:textId="1CD1BB85" w:rsidR="002369F4" w:rsidRDefault="002369F4" w:rsidP="001E1A96">
      <w:pPr>
        <w:pStyle w:val="30"/>
        <w:spacing w:after="0"/>
        <w:rPr>
          <w:color w:val="auto"/>
          <w:sz w:val="24"/>
          <w:szCs w:val="24"/>
        </w:rPr>
      </w:pPr>
    </w:p>
    <w:p w14:paraId="35138CF9" w14:textId="77777777" w:rsidR="00000567" w:rsidRDefault="00000567" w:rsidP="001E1A96">
      <w:pPr>
        <w:pStyle w:val="30"/>
        <w:spacing w:after="0"/>
        <w:rPr>
          <w:color w:val="auto"/>
          <w:sz w:val="24"/>
          <w:szCs w:val="24"/>
        </w:rPr>
      </w:pPr>
    </w:p>
    <w:p w14:paraId="508E61C5" w14:textId="01499212" w:rsidR="002369F4" w:rsidRDefault="002369F4" w:rsidP="001E1A96">
      <w:pPr>
        <w:pStyle w:val="30"/>
        <w:spacing w:after="0"/>
        <w:rPr>
          <w:color w:val="auto"/>
          <w:sz w:val="24"/>
          <w:szCs w:val="24"/>
        </w:rPr>
      </w:pPr>
    </w:p>
    <w:p w14:paraId="7E75654C" w14:textId="77777777" w:rsidR="002369F4" w:rsidRDefault="002369F4" w:rsidP="001E1A96">
      <w:pPr>
        <w:pStyle w:val="30"/>
        <w:spacing w:after="0"/>
        <w:rPr>
          <w:color w:val="auto"/>
          <w:sz w:val="24"/>
          <w:szCs w:val="24"/>
        </w:rPr>
      </w:pPr>
    </w:p>
    <w:p w14:paraId="27A7590C" w14:textId="6ADECB39" w:rsidR="001E1A96" w:rsidRPr="008A2CC1" w:rsidRDefault="008A2CC1" w:rsidP="00254A0E">
      <w:pPr>
        <w:pStyle w:val="30"/>
        <w:spacing w:after="0" w:line="360" w:lineRule="auto"/>
        <w:ind w:left="720"/>
        <w:jc w:val="center"/>
        <w:rPr>
          <w:rFonts w:ascii="Arial Black" w:hAnsi="Arial Black"/>
          <w:color w:val="auto"/>
          <w:sz w:val="40"/>
        </w:rPr>
      </w:pPr>
      <w:r>
        <w:rPr>
          <w:rFonts w:ascii="Arial Black" w:hAnsi="Arial Black"/>
          <w:color w:val="auto"/>
          <w:sz w:val="40"/>
        </w:rPr>
        <w:lastRenderedPageBreak/>
        <w:t>ВВЕДЕНИЕ</w:t>
      </w:r>
    </w:p>
    <w:p w14:paraId="00274904" w14:textId="08D3BEB8" w:rsidR="008A2CC1" w:rsidRDefault="008A2CC1" w:rsidP="008A2CC1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Настоящее «Руководство по эксплуатации» содержит технические характеристики цифрового стабилизатора напряжения и предназначено для ознакомления с устройством, принципом работы и правилами эксплуатации стабилизатора и включает в себя: описание и внешний вид, технические характеристики, указания по подключению, эксплуатации, техническому обслуживанию, хранению и транспортировке изделия и правила предоставления гарантии.</w:t>
      </w:r>
    </w:p>
    <w:p w14:paraId="5D20E616" w14:textId="77777777" w:rsidR="008A2CC1" w:rsidRDefault="008A2CC1" w:rsidP="008A2CC1">
      <w:pPr>
        <w:spacing w:after="0" w:line="360" w:lineRule="auto"/>
        <w:ind w:firstLine="567"/>
        <w:jc w:val="both"/>
        <w:rPr>
          <w:rFonts w:ascii="Arial" w:eastAsia="Arial" w:hAnsi="Arial" w:cs="Arial"/>
          <w:sz w:val="28"/>
          <w:szCs w:val="28"/>
        </w:rPr>
      </w:pPr>
      <w:r w:rsidRPr="008A2CC1">
        <w:rPr>
          <w:rFonts w:ascii="Arial" w:eastAsia="Arial" w:hAnsi="Arial" w:cs="Arial"/>
          <w:sz w:val="28"/>
          <w:szCs w:val="28"/>
        </w:rPr>
        <w:t>Стабилизатор напряжения «РУБИН» предназначен для обеспечения качественным и стабильным электропитанием различных потребителей в условиях больших по значению и длительности отклонений напряжения в электрической сети, а так же для защиты подключенного электрооборудования от высоковольтных выбросов и провалов входного напряжения.</w:t>
      </w:r>
    </w:p>
    <w:p w14:paraId="23F7B978" w14:textId="3A50D138" w:rsidR="00BE2F21" w:rsidRPr="008A2CC1" w:rsidRDefault="00707445" w:rsidP="008A2CC1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Прибор</w:t>
      </w:r>
      <w:r w:rsidR="00BE2F21" w:rsidRPr="008A2CC1">
        <w:rPr>
          <w:rFonts w:ascii="Arial" w:eastAsia="Arial" w:hAnsi="Arial" w:cs="Arial"/>
          <w:sz w:val="28"/>
          <w:szCs w:val="28"/>
        </w:rPr>
        <w:t xml:space="preserve"> представляет</w:t>
      </w:r>
      <w:r w:rsidR="00BE2F21" w:rsidRPr="008A2CC1">
        <w:rPr>
          <w:rFonts w:ascii="Arial" w:hAnsi="Arial" w:cs="Arial"/>
          <w:sz w:val="28"/>
          <w:szCs w:val="28"/>
        </w:rPr>
        <w:t xml:space="preserve"> собой быстродействующий настенный автоматический </w:t>
      </w:r>
      <w:r>
        <w:rPr>
          <w:rFonts w:ascii="Arial" w:hAnsi="Arial" w:cs="Arial"/>
          <w:sz w:val="28"/>
          <w:szCs w:val="28"/>
        </w:rPr>
        <w:t>стабилизатор</w:t>
      </w:r>
      <w:r w:rsidR="00BE2F21" w:rsidRPr="008A2CC1">
        <w:rPr>
          <w:rFonts w:ascii="Arial" w:hAnsi="Arial" w:cs="Arial"/>
          <w:sz w:val="28"/>
          <w:szCs w:val="28"/>
        </w:rPr>
        <w:t xml:space="preserve"> напряжения, обладающий современным набором функций. </w:t>
      </w:r>
    </w:p>
    <w:p w14:paraId="7192FB85" w14:textId="0CFD84CF" w:rsidR="00BE2F21" w:rsidRPr="008A2CC1" w:rsidRDefault="00BE2F21" w:rsidP="008A2CC1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A2CC1">
        <w:rPr>
          <w:rFonts w:ascii="Arial" w:hAnsi="Arial" w:cs="Arial"/>
          <w:sz w:val="28"/>
          <w:szCs w:val="28"/>
        </w:rPr>
        <w:t>Он основан на самой современной схеме управления током ЦП с релейно</w:t>
      </w:r>
      <w:r w:rsidR="0034447D">
        <w:rPr>
          <w:rFonts w:ascii="Arial" w:hAnsi="Arial" w:cs="Arial"/>
          <w:sz w:val="28"/>
          <w:szCs w:val="28"/>
        </w:rPr>
        <w:t>й технологией управления</w:t>
      </w:r>
      <w:r w:rsidRPr="008A2CC1">
        <w:rPr>
          <w:rFonts w:ascii="Arial" w:hAnsi="Arial" w:cs="Arial"/>
          <w:sz w:val="28"/>
          <w:szCs w:val="28"/>
        </w:rPr>
        <w:t xml:space="preserve">. </w:t>
      </w:r>
    </w:p>
    <w:p w14:paraId="340EF909" w14:textId="426D8F2F" w:rsidR="008A2CC1" w:rsidRDefault="008A2CC1" w:rsidP="008A2CC1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0123DA" wp14:editId="53B7760B">
                <wp:simplePos x="0" y="0"/>
                <wp:positionH relativeFrom="column">
                  <wp:posOffset>-86222</wp:posOffset>
                </wp:positionH>
                <wp:positionV relativeFrom="paragraph">
                  <wp:posOffset>1221657</wp:posOffset>
                </wp:positionV>
                <wp:extent cx="6249698" cy="1574358"/>
                <wp:effectExtent l="0" t="0" r="17780" b="26035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9698" cy="15743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7822" id="Прямоугольник 8" o:spid="_x0000_s1026" style="position:absolute;margin-left:-6.8pt;margin-top:96.2pt;width:492.1pt;height:123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" filled="f" strokecolor="black [3213]" strokeweight="2pt"/>
            </w:pict>
          </mc:Fallback>
        </mc:AlternateContent>
      </w:r>
      <w:r>
        <w:rPr>
          <w:b w:val="0"/>
          <w:bCs w:val="0"/>
          <w:color w:val="auto"/>
        </w:rPr>
        <w:t>Номинальная мощность стабилизатора должна быть не меньше, чем суммарная потребляемая мощность оборудования, к которому вы планируете его подключить! При нарушении данного условия стабилизатор не сможет работать из-за перегрузки.</w:t>
      </w:r>
    </w:p>
    <w:p w14:paraId="6E7C0C49" w14:textId="6956CFC4" w:rsidR="008A2CC1" w:rsidRDefault="008A2CC1" w:rsidP="008A2CC1">
      <w:pPr>
        <w:pStyle w:val="30"/>
        <w:spacing w:after="0" w:line="360" w:lineRule="auto"/>
        <w:ind w:firstLine="567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ВНИМАНИЕ! </w:t>
      </w:r>
    </w:p>
    <w:p w14:paraId="27F04E86" w14:textId="77777777" w:rsidR="008A2CC1" w:rsidRDefault="008A2CC1" w:rsidP="008A2CC1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Производитель оставляет за собой право вносить конструктивные изменения, не влияющие на технические характеристики стабилизатора, которые могут быть не отражены в данном «Руководстве по эксплуатации».</w:t>
      </w:r>
    </w:p>
    <w:p w14:paraId="1668F468" w14:textId="19D3C566" w:rsidR="00254A0E" w:rsidRDefault="00254A0E" w:rsidP="00254A0E">
      <w:pPr>
        <w:spacing w:after="0" w:line="360" w:lineRule="auto"/>
        <w:ind w:firstLine="680"/>
        <w:jc w:val="both"/>
        <w:rPr>
          <w:sz w:val="28"/>
          <w:szCs w:val="28"/>
        </w:rPr>
      </w:pPr>
    </w:p>
    <w:p w14:paraId="29CF040D" w14:textId="75CC5142" w:rsidR="00886E9B" w:rsidRPr="004747B3" w:rsidRDefault="00886E9B" w:rsidP="00886E9B">
      <w:pPr>
        <w:spacing w:after="0" w:line="360" w:lineRule="auto"/>
        <w:ind w:right="-153" w:firstLine="567"/>
        <w:jc w:val="center"/>
        <w:rPr>
          <w:rFonts w:ascii="Arial Black" w:hAnsi="Arial Black"/>
          <w:b/>
          <w:sz w:val="40"/>
          <w:szCs w:val="24"/>
        </w:rPr>
      </w:pPr>
      <w:r w:rsidRPr="004747B3">
        <w:rPr>
          <w:rFonts w:ascii="Arial Black" w:hAnsi="Arial Black"/>
          <w:b/>
          <w:sz w:val="40"/>
          <w:szCs w:val="24"/>
        </w:rPr>
        <w:lastRenderedPageBreak/>
        <w:t>НАЗНАЧЕНИЕ</w:t>
      </w:r>
    </w:p>
    <w:p w14:paraId="05DB27EA" w14:textId="77777777" w:rsidR="00886E9B" w:rsidRDefault="00886E9B" w:rsidP="00886E9B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747B3">
        <w:rPr>
          <w:rFonts w:ascii="Arial" w:hAnsi="Arial" w:cs="Arial"/>
          <w:sz w:val="28"/>
          <w:szCs w:val="28"/>
        </w:rPr>
        <w:t xml:space="preserve">Стабилизаторы напряжения РУБИН предназначены для обеспечения качественной работы различных бытовых устройств в условиях нестабильного </w:t>
      </w:r>
      <w:r>
        <w:rPr>
          <w:rFonts w:ascii="Arial" w:hAnsi="Arial" w:cs="Arial"/>
          <w:sz w:val="28"/>
          <w:szCs w:val="28"/>
        </w:rPr>
        <w:t>по значению напряжения в сети в случае</w:t>
      </w:r>
      <w:r w:rsidRPr="004747B3">
        <w:rPr>
          <w:rFonts w:ascii="Arial" w:hAnsi="Arial" w:cs="Arial"/>
          <w:sz w:val="28"/>
          <w:szCs w:val="28"/>
        </w:rPr>
        <w:t xml:space="preserve"> изменения напряжения сети в диапазоне</w:t>
      </w:r>
      <w:r>
        <w:rPr>
          <w:rFonts w:ascii="Arial" w:hAnsi="Arial" w:cs="Arial"/>
          <w:sz w:val="28"/>
          <w:szCs w:val="28"/>
        </w:rPr>
        <w:t xml:space="preserve"> от </w:t>
      </w:r>
      <w:r w:rsidRPr="005E727A">
        <w:rPr>
          <w:rFonts w:ascii="Arial" w:hAnsi="Arial" w:cs="Arial"/>
          <w:color w:val="C0504D" w:themeColor="accent2"/>
          <w:sz w:val="28"/>
          <w:szCs w:val="28"/>
        </w:rPr>
        <w:t>100 до 280В.</w:t>
      </w:r>
    </w:p>
    <w:p w14:paraId="4396F088" w14:textId="77777777" w:rsidR="00886E9B" w:rsidRPr="005E727A" w:rsidRDefault="00886E9B" w:rsidP="00886E9B">
      <w:pPr>
        <w:spacing w:after="0" w:line="360" w:lineRule="auto"/>
        <w:ind w:firstLine="567"/>
        <w:jc w:val="both"/>
        <w:rPr>
          <w:rFonts w:ascii="Arial" w:hAnsi="Arial" w:cs="Arial"/>
          <w:color w:val="C0504D" w:themeColor="accent2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Стабилизатор</w:t>
      </w:r>
      <w:r w:rsidRPr="004747B3">
        <w:rPr>
          <w:rFonts w:ascii="Arial" w:hAnsi="Arial" w:cs="Arial"/>
          <w:sz w:val="28"/>
          <w:szCs w:val="28"/>
        </w:rPr>
        <w:t xml:space="preserve"> поддерживает уровень выходного напряжения </w:t>
      </w:r>
      <w:r w:rsidRPr="005E727A">
        <w:rPr>
          <w:rFonts w:ascii="Arial" w:hAnsi="Arial" w:cs="Arial"/>
          <w:color w:val="C0504D" w:themeColor="accent2"/>
          <w:sz w:val="28"/>
          <w:szCs w:val="28"/>
        </w:rPr>
        <w:t>220В~±5%.</w:t>
      </w:r>
    </w:p>
    <w:p w14:paraId="109677E9" w14:textId="77777777" w:rsidR="00886E9B" w:rsidRPr="004747B3" w:rsidRDefault="00886E9B" w:rsidP="00886E9B">
      <w:pPr>
        <w:spacing w:after="0" w:line="360" w:lineRule="auto"/>
        <w:ind w:firstLine="680"/>
        <w:jc w:val="both"/>
        <w:rPr>
          <w:rFonts w:ascii="Arial" w:hAnsi="Arial" w:cs="Arial"/>
          <w:b/>
          <w:sz w:val="32"/>
          <w:szCs w:val="32"/>
        </w:rPr>
      </w:pPr>
      <w:r w:rsidRPr="004747B3">
        <w:rPr>
          <w:rFonts w:ascii="Arial" w:hAnsi="Arial" w:cs="Arial"/>
          <w:b/>
          <w:sz w:val="32"/>
          <w:szCs w:val="32"/>
        </w:rPr>
        <w:t>Область применения:</w:t>
      </w:r>
    </w:p>
    <w:p w14:paraId="7782EBB3" w14:textId="77777777" w:rsidR="00886E9B" w:rsidRPr="00707445" w:rsidRDefault="00886E9B" w:rsidP="00886E9B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707445">
        <w:rPr>
          <w:rFonts w:ascii="Arial" w:hAnsi="Arial" w:cs="Arial"/>
          <w:sz w:val="28"/>
          <w:szCs w:val="28"/>
        </w:rPr>
        <w:t xml:space="preserve">• Бытовое оборудование (телевизоры, холодильники и т.д.) </w:t>
      </w:r>
    </w:p>
    <w:p w14:paraId="74992BDC" w14:textId="77777777" w:rsidR="00886E9B" w:rsidRPr="00707445" w:rsidRDefault="00886E9B" w:rsidP="00886E9B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• Газового и электрического отопительного оборудования</w:t>
      </w:r>
      <w:r w:rsidRPr="00707445">
        <w:rPr>
          <w:rFonts w:ascii="Arial" w:hAnsi="Arial" w:cs="Arial"/>
          <w:sz w:val="28"/>
          <w:szCs w:val="28"/>
        </w:rPr>
        <w:t xml:space="preserve"> </w:t>
      </w:r>
    </w:p>
    <w:p w14:paraId="33347E40" w14:textId="77777777" w:rsidR="00886E9B" w:rsidRPr="00707445" w:rsidRDefault="00886E9B" w:rsidP="00886E9B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707445">
        <w:rPr>
          <w:rFonts w:ascii="Arial" w:hAnsi="Arial" w:cs="Arial"/>
          <w:sz w:val="28"/>
          <w:szCs w:val="28"/>
        </w:rPr>
        <w:t xml:space="preserve">• Системы </w:t>
      </w:r>
      <w:r>
        <w:rPr>
          <w:rFonts w:ascii="Arial" w:hAnsi="Arial" w:cs="Arial"/>
          <w:sz w:val="28"/>
          <w:szCs w:val="28"/>
        </w:rPr>
        <w:t xml:space="preserve">нагрева, </w:t>
      </w:r>
      <w:r w:rsidRPr="00707445">
        <w:rPr>
          <w:rFonts w:ascii="Arial" w:hAnsi="Arial" w:cs="Arial"/>
          <w:sz w:val="28"/>
          <w:szCs w:val="28"/>
        </w:rPr>
        <w:t xml:space="preserve">кондиционирования и вентиляции воздуха </w:t>
      </w:r>
    </w:p>
    <w:p w14:paraId="7FDC234E" w14:textId="77777777" w:rsidR="00886E9B" w:rsidRPr="00707445" w:rsidRDefault="00886E9B" w:rsidP="00886E9B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707445">
        <w:rPr>
          <w:rFonts w:ascii="Arial" w:hAnsi="Arial" w:cs="Arial"/>
          <w:sz w:val="28"/>
          <w:szCs w:val="28"/>
        </w:rPr>
        <w:t xml:space="preserve">• Насосное оборудование </w:t>
      </w:r>
    </w:p>
    <w:p w14:paraId="3B43612C" w14:textId="77777777" w:rsidR="00886E9B" w:rsidRDefault="00886E9B" w:rsidP="00886E9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рекомендуется применение стабилизатора в системах освещения.</w:t>
      </w:r>
    </w:p>
    <w:p w14:paraId="21ADF64F" w14:textId="77777777" w:rsidR="00886E9B" w:rsidRDefault="00886E9B" w:rsidP="008A2CC1">
      <w:pPr>
        <w:pStyle w:val="30"/>
        <w:spacing w:after="0"/>
        <w:jc w:val="center"/>
        <w:rPr>
          <w:rFonts w:ascii="Arial Black" w:hAnsi="Arial Black" w:cstheme="minorHAnsi"/>
          <w:color w:val="auto"/>
          <w:sz w:val="40"/>
          <w:szCs w:val="40"/>
        </w:rPr>
      </w:pPr>
    </w:p>
    <w:p w14:paraId="70A8CD9F" w14:textId="75FDB8F8" w:rsidR="008A2CC1" w:rsidRDefault="008A2CC1" w:rsidP="008A2CC1">
      <w:pPr>
        <w:pStyle w:val="30"/>
        <w:spacing w:after="0"/>
        <w:jc w:val="center"/>
        <w:rPr>
          <w:rFonts w:ascii="Arial Black" w:hAnsi="Arial Black" w:cstheme="minorHAnsi"/>
          <w:color w:val="auto"/>
          <w:sz w:val="40"/>
          <w:szCs w:val="40"/>
        </w:rPr>
      </w:pPr>
      <w:r>
        <w:rPr>
          <w:rFonts w:ascii="Arial Black" w:hAnsi="Arial Black" w:cstheme="minorHAnsi"/>
          <w:color w:val="auto"/>
          <w:sz w:val="40"/>
          <w:szCs w:val="40"/>
        </w:rPr>
        <w:t>ТЕХНИЧЕСКИЕ ХАРАКТЕРИСТИКИ</w:t>
      </w:r>
    </w:p>
    <w:p w14:paraId="20BDEFD7" w14:textId="0114DA71" w:rsidR="008A2CC1" w:rsidRDefault="008A2CC1" w:rsidP="008A2CC1">
      <w:pPr>
        <w:spacing w:after="0" w:line="240" w:lineRule="auto"/>
        <w:jc w:val="center"/>
        <w:rPr>
          <w:rFonts w:ascii="Arial Black" w:hAnsi="Arial Black" w:cstheme="minorHAnsi"/>
          <w:sz w:val="40"/>
          <w:szCs w:val="40"/>
        </w:rPr>
      </w:pPr>
      <w:r>
        <w:rPr>
          <w:rFonts w:ascii="Arial Black" w:hAnsi="Arial Black" w:cstheme="minorHAnsi"/>
          <w:sz w:val="40"/>
          <w:szCs w:val="40"/>
        </w:rPr>
        <w:t>И ИНДИКАЦИЯ</w:t>
      </w:r>
    </w:p>
    <w:tbl>
      <w:tblPr>
        <w:tblStyle w:val="aa"/>
        <w:tblW w:w="11057" w:type="dxa"/>
        <w:tblInd w:w="-1281" w:type="dxa"/>
        <w:tblLook w:val="04A0" w:firstRow="1" w:lastRow="0" w:firstColumn="1" w:lastColumn="0" w:noHBand="0" w:noVBand="1"/>
      </w:tblPr>
      <w:tblGrid>
        <w:gridCol w:w="1784"/>
        <w:gridCol w:w="1141"/>
        <w:gridCol w:w="1142"/>
        <w:gridCol w:w="1141"/>
        <w:gridCol w:w="1142"/>
        <w:gridCol w:w="1141"/>
        <w:gridCol w:w="1142"/>
        <w:gridCol w:w="1141"/>
        <w:gridCol w:w="1283"/>
      </w:tblGrid>
      <w:tr w:rsidR="00886E9B" w14:paraId="4B2C8B57" w14:textId="77777777" w:rsidTr="004A22BA">
        <w:trPr>
          <w:trHeight w:val="132"/>
        </w:trPr>
        <w:tc>
          <w:tcPr>
            <w:tcW w:w="1784" w:type="dxa"/>
          </w:tcPr>
          <w:p w14:paraId="654FFC25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3" w:type="dxa"/>
            <w:gridSpan w:val="8"/>
            <w:vAlign w:val="center"/>
          </w:tcPr>
          <w:p w14:paraId="4889025D" w14:textId="77777777" w:rsidR="00886E9B" w:rsidRDefault="00886E9B" w:rsidP="004A22BA">
            <w:pPr>
              <w:jc w:val="center"/>
            </w:pPr>
            <w:r>
              <w:t>Основные параметры</w:t>
            </w:r>
          </w:p>
        </w:tc>
      </w:tr>
      <w:tr w:rsidR="00886E9B" w14:paraId="3A93B740" w14:textId="77777777" w:rsidTr="004A22BA">
        <w:trPr>
          <w:trHeight w:val="276"/>
        </w:trPr>
        <w:tc>
          <w:tcPr>
            <w:tcW w:w="1784" w:type="dxa"/>
          </w:tcPr>
          <w:p w14:paraId="06EA757B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Модель/Мощность</w:t>
            </w:r>
          </w:p>
        </w:tc>
        <w:tc>
          <w:tcPr>
            <w:tcW w:w="1141" w:type="dxa"/>
          </w:tcPr>
          <w:p w14:paraId="6BA9A03C" w14:textId="77777777" w:rsidR="00886E9B" w:rsidRPr="006C588E" w:rsidRDefault="00886E9B" w:rsidP="004A22BA">
            <w:pPr>
              <w:tabs>
                <w:tab w:val="left" w:pos="796"/>
              </w:tabs>
              <w:ind w:right="39"/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ЦСН-500</w:t>
            </w:r>
          </w:p>
        </w:tc>
        <w:tc>
          <w:tcPr>
            <w:tcW w:w="1142" w:type="dxa"/>
          </w:tcPr>
          <w:p w14:paraId="6575129C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ЦСН-1000</w:t>
            </w:r>
          </w:p>
        </w:tc>
        <w:tc>
          <w:tcPr>
            <w:tcW w:w="1141" w:type="dxa"/>
          </w:tcPr>
          <w:p w14:paraId="5757CB67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ЦСН-1500</w:t>
            </w:r>
          </w:p>
        </w:tc>
        <w:tc>
          <w:tcPr>
            <w:tcW w:w="1142" w:type="dxa"/>
          </w:tcPr>
          <w:p w14:paraId="5E231B5D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ЦСН-2000</w:t>
            </w:r>
          </w:p>
        </w:tc>
        <w:tc>
          <w:tcPr>
            <w:tcW w:w="1141" w:type="dxa"/>
          </w:tcPr>
          <w:p w14:paraId="03DD9CAD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ЦСН-3000</w:t>
            </w:r>
          </w:p>
        </w:tc>
        <w:tc>
          <w:tcPr>
            <w:tcW w:w="1142" w:type="dxa"/>
          </w:tcPr>
          <w:p w14:paraId="67D03CD0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ЦСН-5000</w:t>
            </w:r>
          </w:p>
        </w:tc>
        <w:tc>
          <w:tcPr>
            <w:tcW w:w="1141" w:type="dxa"/>
          </w:tcPr>
          <w:p w14:paraId="3AB9D898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ЦСН-8000</w:t>
            </w:r>
          </w:p>
        </w:tc>
        <w:tc>
          <w:tcPr>
            <w:tcW w:w="1283" w:type="dxa"/>
          </w:tcPr>
          <w:p w14:paraId="06B721AE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ЦСН-10000</w:t>
            </w:r>
          </w:p>
        </w:tc>
      </w:tr>
      <w:tr w:rsidR="00886E9B" w14:paraId="52858C61" w14:textId="77777777" w:rsidTr="004A22BA">
        <w:trPr>
          <w:trHeight w:val="409"/>
        </w:trPr>
        <w:tc>
          <w:tcPr>
            <w:tcW w:w="1784" w:type="dxa"/>
          </w:tcPr>
          <w:p w14:paraId="4FE9DE14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Входное напряжение</w:t>
            </w:r>
          </w:p>
        </w:tc>
        <w:tc>
          <w:tcPr>
            <w:tcW w:w="9273" w:type="dxa"/>
            <w:gridSpan w:val="8"/>
            <w:vAlign w:val="center"/>
          </w:tcPr>
          <w:p w14:paraId="59F97836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3793">
              <w:rPr>
                <w:rFonts w:ascii="Arial" w:hAnsi="Arial" w:cs="Arial"/>
                <w:sz w:val="18"/>
                <w:szCs w:val="18"/>
              </w:rPr>
              <w:t>100 – 280 В переменного тока</w:t>
            </w:r>
          </w:p>
        </w:tc>
      </w:tr>
      <w:tr w:rsidR="00886E9B" w14:paraId="0E3B8ACC" w14:textId="77777777" w:rsidTr="004A22BA">
        <w:trPr>
          <w:trHeight w:val="272"/>
        </w:trPr>
        <w:tc>
          <w:tcPr>
            <w:tcW w:w="1784" w:type="dxa"/>
          </w:tcPr>
          <w:p w14:paraId="68673A21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Частота</w:t>
            </w:r>
          </w:p>
        </w:tc>
        <w:tc>
          <w:tcPr>
            <w:tcW w:w="9273" w:type="dxa"/>
            <w:gridSpan w:val="8"/>
            <w:vAlign w:val="center"/>
          </w:tcPr>
          <w:p w14:paraId="5B2DFC79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50/60 Гц</w:t>
            </w:r>
          </w:p>
        </w:tc>
      </w:tr>
      <w:tr w:rsidR="00886E9B" w14:paraId="207ECAB3" w14:textId="77777777" w:rsidTr="004A22BA">
        <w:trPr>
          <w:trHeight w:val="418"/>
        </w:trPr>
        <w:tc>
          <w:tcPr>
            <w:tcW w:w="1784" w:type="dxa"/>
          </w:tcPr>
          <w:p w14:paraId="1D48699C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Выходное напряжение</w:t>
            </w:r>
          </w:p>
        </w:tc>
        <w:tc>
          <w:tcPr>
            <w:tcW w:w="9273" w:type="dxa"/>
            <w:gridSpan w:val="8"/>
            <w:vAlign w:val="center"/>
          </w:tcPr>
          <w:p w14:paraId="7E0853AB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220±5%</w:t>
            </w:r>
          </w:p>
        </w:tc>
      </w:tr>
      <w:tr w:rsidR="00886E9B" w14:paraId="46331158" w14:textId="77777777" w:rsidTr="004A22BA">
        <w:trPr>
          <w:trHeight w:val="268"/>
        </w:trPr>
        <w:tc>
          <w:tcPr>
            <w:tcW w:w="1784" w:type="dxa"/>
          </w:tcPr>
          <w:p w14:paraId="3B32E701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КПД</w:t>
            </w:r>
          </w:p>
        </w:tc>
        <w:tc>
          <w:tcPr>
            <w:tcW w:w="9273" w:type="dxa"/>
            <w:gridSpan w:val="8"/>
            <w:vAlign w:val="center"/>
          </w:tcPr>
          <w:p w14:paraId="2AD4F120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98%</w:t>
            </w:r>
          </w:p>
        </w:tc>
      </w:tr>
      <w:tr w:rsidR="00886E9B" w14:paraId="2EECB64E" w14:textId="77777777" w:rsidTr="004A22BA">
        <w:trPr>
          <w:trHeight w:val="271"/>
        </w:trPr>
        <w:tc>
          <w:tcPr>
            <w:tcW w:w="1784" w:type="dxa"/>
          </w:tcPr>
          <w:p w14:paraId="302D4A11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Дисплей</w:t>
            </w:r>
          </w:p>
        </w:tc>
        <w:tc>
          <w:tcPr>
            <w:tcW w:w="9273" w:type="dxa"/>
            <w:gridSpan w:val="8"/>
            <w:vAlign w:val="center"/>
          </w:tcPr>
          <w:p w14:paraId="547F33A2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886E9B" w14:paraId="29D2E199" w14:textId="77777777" w:rsidTr="004A22BA">
        <w:trPr>
          <w:trHeight w:val="431"/>
        </w:trPr>
        <w:tc>
          <w:tcPr>
            <w:tcW w:w="1784" w:type="dxa"/>
          </w:tcPr>
          <w:p w14:paraId="4A1A89C1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Индикатор питания</w:t>
            </w:r>
          </w:p>
        </w:tc>
        <w:tc>
          <w:tcPr>
            <w:tcW w:w="9273" w:type="dxa"/>
            <w:gridSpan w:val="8"/>
            <w:vAlign w:val="center"/>
          </w:tcPr>
          <w:p w14:paraId="77238C86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886E9B" w14:paraId="6339008A" w14:textId="77777777" w:rsidTr="004A22BA">
        <w:trPr>
          <w:trHeight w:val="537"/>
        </w:trPr>
        <w:tc>
          <w:tcPr>
            <w:tcW w:w="1784" w:type="dxa"/>
          </w:tcPr>
          <w:p w14:paraId="1A257A3C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Светодиод защиты</w:t>
            </w:r>
          </w:p>
        </w:tc>
        <w:tc>
          <w:tcPr>
            <w:tcW w:w="9273" w:type="dxa"/>
            <w:gridSpan w:val="8"/>
            <w:vAlign w:val="center"/>
          </w:tcPr>
          <w:p w14:paraId="2ACF067F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886E9B" w14:paraId="166B51B7" w14:textId="77777777" w:rsidTr="004A22BA">
        <w:trPr>
          <w:trHeight w:val="431"/>
        </w:trPr>
        <w:tc>
          <w:tcPr>
            <w:tcW w:w="1784" w:type="dxa"/>
          </w:tcPr>
          <w:p w14:paraId="1CD69623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Светодиод задержки</w:t>
            </w:r>
          </w:p>
        </w:tc>
        <w:tc>
          <w:tcPr>
            <w:tcW w:w="9273" w:type="dxa"/>
            <w:gridSpan w:val="8"/>
            <w:vAlign w:val="center"/>
          </w:tcPr>
          <w:p w14:paraId="6F4A74AF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886E9B" w14:paraId="101CEBA0" w14:textId="77777777" w:rsidTr="004A22BA">
        <w:trPr>
          <w:trHeight w:val="268"/>
        </w:trPr>
        <w:tc>
          <w:tcPr>
            <w:tcW w:w="1784" w:type="dxa"/>
          </w:tcPr>
          <w:p w14:paraId="2E2AA1F0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Время задержки</w:t>
            </w:r>
          </w:p>
        </w:tc>
        <w:tc>
          <w:tcPr>
            <w:tcW w:w="9273" w:type="dxa"/>
            <w:gridSpan w:val="8"/>
            <w:vAlign w:val="center"/>
          </w:tcPr>
          <w:p w14:paraId="34934077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секунд / 180 секунд по выбору</w:t>
            </w:r>
          </w:p>
        </w:tc>
      </w:tr>
      <w:tr w:rsidR="00886E9B" w14:paraId="0DA38DA1" w14:textId="77777777" w:rsidTr="004A22BA">
        <w:trPr>
          <w:trHeight w:val="697"/>
        </w:trPr>
        <w:tc>
          <w:tcPr>
            <w:tcW w:w="1784" w:type="dxa"/>
          </w:tcPr>
          <w:p w14:paraId="40881D29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Отключение при низком напряжении</w:t>
            </w:r>
          </w:p>
        </w:tc>
        <w:tc>
          <w:tcPr>
            <w:tcW w:w="9273" w:type="dxa"/>
            <w:gridSpan w:val="8"/>
            <w:vAlign w:val="center"/>
          </w:tcPr>
          <w:p w14:paraId="40D38509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100В</w:t>
            </w:r>
          </w:p>
        </w:tc>
      </w:tr>
      <w:tr w:rsidR="00886E9B" w14:paraId="2F8479E6" w14:textId="77777777" w:rsidTr="004A22BA">
        <w:trPr>
          <w:trHeight w:val="707"/>
        </w:trPr>
        <w:tc>
          <w:tcPr>
            <w:tcW w:w="1784" w:type="dxa"/>
          </w:tcPr>
          <w:p w14:paraId="567D076B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Отключение при высоком напряжении</w:t>
            </w:r>
          </w:p>
        </w:tc>
        <w:tc>
          <w:tcPr>
            <w:tcW w:w="9273" w:type="dxa"/>
            <w:gridSpan w:val="8"/>
            <w:vAlign w:val="center"/>
          </w:tcPr>
          <w:p w14:paraId="15927AFA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280В</w:t>
            </w:r>
          </w:p>
        </w:tc>
      </w:tr>
      <w:tr w:rsidR="00886E9B" w14:paraId="5DF90298" w14:textId="77777777" w:rsidTr="004A22BA">
        <w:trPr>
          <w:trHeight w:val="405"/>
        </w:trPr>
        <w:tc>
          <w:tcPr>
            <w:tcW w:w="1784" w:type="dxa"/>
          </w:tcPr>
          <w:p w14:paraId="0845456C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Защита от температуры</w:t>
            </w:r>
          </w:p>
        </w:tc>
        <w:tc>
          <w:tcPr>
            <w:tcW w:w="9273" w:type="dxa"/>
            <w:gridSpan w:val="8"/>
            <w:vAlign w:val="center"/>
          </w:tcPr>
          <w:p w14:paraId="6485040B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120˚С</w:t>
            </w:r>
          </w:p>
        </w:tc>
      </w:tr>
      <w:tr w:rsidR="00886E9B" w14:paraId="35A4E6BA" w14:textId="77777777" w:rsidTr="004A22BA">
        <w:trPr>
          <w:trHeight w:val="553"/>
        </w:trPr>
        <w:tc>
          <w:tcPr>
            <w:tcW w:w="1784" w:type="dxa"/>
          </w:tcPr>
          <w:p w14:paraId="34E570F0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lastRenderedPageBreak/>
              <w:t>Рабочая температура</w:t>
            </w:r>
          </w:p>
        </w:tc>
        <w:tc>
          <w:tcPr>
            <w:tcW w:w="9273" w:type="dxa"/>
            <w:gridSpan w:val="8"/>
            <w:vAlign w:val="center"/>
          </w:tcPr>
          <w:p w14:paraId="612A7A5B" w14:textId="711D44D2" w:rsidR="00886E9B" w:rsidRPr="00293793" w:rsidRDefault="007E0480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</w:t>
            </w:r>
            <w:r w:rsidR="00886E9B">
              <w:rPr>
                <w:rFonts w:ascii="Arial" w:hAnsi="Arial" w:cs="Arial"/>
                <w:sz w:val="18"/>
                <w:szCs w:val="18"/>
              </w:rPr>
              <w:t>0 … 40˚С</w:t>
            </w:r>
          </w:p>
        </w:tc>
      </w:tr>
      <w:tr w:rsidR="00886E9B" w14:paraId="0C669693" w14:textId="77777777" w:rsidTr="004A22BA">
        <w:trPr>
          <w:trHeight w:val="419"/>
        </w:trPr>
        <w:tc>
          <w:tcPr>
            <w:tcW w:w="1784" w:type="dxa"/>
          </w:tcPr>
          <w:p w14:paraId="1234361B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Относительная влажность</w:t>
            </w:r>
          </w:p>
        </w:tc>
        <w:tc>
          <w:tcPr>
            <w:tcW w:w="9273" w:type="dxa"/>
            <w:gridSpan w:val="8"/>
            <w:vAlign w:val="center"/>
          </w:tcPr>
          <w:p w14:paraId="780C56B0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…98%</w:t>
            </w:r>
          </w:p>
        </w:tc>
      </w:tr>
      <w:tr w:rsidR="00886E9B" w14:paraId="1CA66FFA" w14:textId="77777777" w:rsidTr="004A22BA">
        <w:trPr>
          <w:trHeight w:val="270"/>
        </w:trPr>
        <w:tc>
          <w:tcPr>
            <w:tcW w:w="1784" w:type="dxa"/>
          </w:tcPr>
          <w:p w14:paraId="56AB49F6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Габариты</w:t>
            </w:r>
          </w:p>
        </w:tc>
        <w:tc>
          <w:tcPr>
            <w:tcW w:w="2283" w:type="dxa"/>
            <w:gridSpan w:val="2"/>
            <w:vAlign w:val="center"/>
          </w:tcPr>
          <w:p w14:paraId="044143EE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270х160х85 мм</w:t>
            </w:r>
          </w:p>
        </w:tc>
        <w:tc>
          <w:tcPr>
            <w:tcW w:w="2283" w:type="dxa"/>
            <w:gridSpan w:val="2"/>
            <w:vAlign w:val="center"/>
          </w:tcPr>
          <w:p w14:paraId="56D7A19B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310х180х90мм</w:t>
            </w:r>
          </w:p>
        </w:tc>
        <w:tc>
          <w:tcPr>
            <w:tcW w:w="2283" w:type="dxa"/>
            <w:gridSpan w:val="2"/>
            <w:vAlign w:val="center"/>
          </w:tcPr>
          <w:p w14:paraId="295F8E3A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430х240х115мм</w:t>
            </w:r>
          </w:p>
        </w:tc>
        <w:tc>
          <w:tcPr>
            <w:tcW w:w="2424" w:type="dxa"/>
            <w:gridSpan w:val="2"/>
            <w:vAlign w:val="center"/>
          </w:tcPr>
          <w:p w14:paraId="51E01585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480х300х150мм</w:t>
            </w:r>
          </w:p>
        </w:tc>
      </w:tr>
      <w:tr w:rsidR="00886E9B" w14:paraId="77FC71D7" w14:textId="77777777" w:rsidTr="004A22BA">
        <w:trPr>
          <w:trHeight w:val="274"/>
        </w:trPr>
        <w:tc>
          <w:tcPr>
            <w:tcW w:w="1784" w:type="dxa"/>
          </w:tcPr>
          <w:p w14:paraId="3822896F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Вес</w:t>
            </w:r>
          </w:p>
        </w:tc>
        <w:tc>
          <w:tcPr>
            <w:tcW w:w="1141" w:type="dxa"/>
            <w:vAlign w:val="center"/>
          </w:tcPr>
          <w:p w14:paraId="1FFF4955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 кг</w:t>
            </w:r>
          </w:p>
        </w:tc>
        <w:tc>
          <w:tcPr>
            <w:tcW w:w="1142" w:type="dxa"/>
            <w:vAlign w:val="center"/>
          </w:tcPr>
          <w:p w14:paraId="1FAD0BD6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3,4 кг</w:t>
            </w:r>
          </w:p>
        </w:tc>
        <w:tc>
          <w:tcPr>
            <w:tcW w:w="1141" w:type="dxa"/>
            <w:vAlign w:val="center"/>
          </w:tcPr>
          <w:p w14:paraId="4CABCEEF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кг</w:t>
            </w:r>
          </w:p>
        </w:tc>
        <w:tc>
          <w:tcPr>
            <w:tcW w:w="1142" w:type="dxa"/>
            <w:vAlign w:val="center"/>
          </w:tcPr>
          <w:p w14:paraId="762E7785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 кг</w:t>
            </w:r>
          </w:p>
        </w:tc>
        <w:tc>
          <w:tcPr>
            <w:tcW w:w="1141" w:type="dxa"/>
            <w:vAlign w:val="center"/>
          </w:tcPr>
          <w:p w14:paraId="6FAC1B34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 кг</w:t>
            </w:r>
          </w:p>
        </w:tc>
        <w:tc>
          <w:tcPr>
            <w:tcW w:w="1142" w:type="dxa"/>
            <w:vAlign w:val="center"/>
          </w:tcPr>
          <w:p w14:paraId="389C9DB1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кг</w:t>
            </w:r>
          </w:p>
        </w:tc>
        <w:tc>
          <w:tcPr>
            <w:tcW w:w="1141" w:type="dxa"/>
            <w:vAlign w:val="center"/>
          </w:tcPr>
          <w:p w14:paraId="6B5A5641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 кг</w:t>
            </w:r>
          </w:p>
        </w:tc>
        <w:tc>
          <w:tcPr>
            <w:tcW w:w="1283" w:type="dxa"/>
            <w:vAlign w:val="center"/>
          </w:tcPr>
          <w:p w14:paraId="03ABFC58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 кг</w:t>
            </w:r>
          </w:p>
        </w:tc>
      </w:tr>
      <w:tr w:rsidR="00886E9B" w14:paraId="2E29E85C" w14:textId="77777777" w:rsidTr="004A22BA">
        <w:trPr>
          <w:trHeight w:val="419"/>
        </w:trPr>
        <w:tc>
          <w:tcPr>
            <w:tcW w:w="1784" w:type="dxa"/>
          </w:tcPr>
          <w:p w14:paraId="2AA835F3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Способ подключения</w:t>
            </w:r>
          </w:p>
        </w:tc>
        <w:tc>
          <w:tcPr>
            <w:tcW w:w="4566" w:type="dxa"/>
            <w:gridSpan w:val="4"/>
          </w:tcPr>
          <w:p w14:paraId="122A7409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Сетевой шнур</w:t>
            </w:r>
          </w:p>
        </w:tc>
        <w:tc>
          <w:tcPr>
            <w:tcW w:w="4707" w:type="dxa"/>
            <w:gridSpan w:val="4"/>
          </w:tcPr>
          <w:p w14:paraId="01B23F10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Клеммная колодка</w:t>
            </w:r>
          </w:p>
        </w:tc>
      </w:tr>
      <w:tr w:rsidR="00886E9B" w14:paraId="6B95445B" w14:textId="77777777" w:rsidTr="004A22BA">
        <w:trPr>
          <w:trHeight w:val="553"/>
        </w:trPr>
        <w:tc>
          <w:tcPr>
            <w:tcW w:w="1784" w:type="dxa"/>
          </w:tcPr>
          <w:p w14:paraId="18C3D6F6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 w:rsidRPr="006C588E">
              <w:rPr>
                <w:rFonts w:ascii="Arial" w:hAnsi="Arial" w:cs="Arial"/>
                <w:sz w:val="18"/>
                <w:szCs w:val="18"/>
              </w:rPr>
              <w:t>Количество р</w:t>
            </w:r>
            <w:r>
              <w:rPr>
                <w:rFonts w:ascii="Arial" w:hAnsi="Arial" w:cs="Arial"/>
                <w:sz w:val="18"/>
                <w:szCs w:val="18"/>
              </w:rPr>
              <w:t>озеток</w:t>
            </w:r>
          </w:p>
        </w:tc>
        <w:tc>
          <w:tcPr>
            <w:tcW w:w="1141" w:type="dxa"/>
            <w:vAlign w:val="center"/>
          </w:tcPr>
          <w:p w14:paraId="2C1A5510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2" w:type="dxa"/>
            <w:vAlign w:val="center"/>
          </w:tcPr>
          <w:p w14:paraId="093E1B69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1" w:type="dxa"/>
            <w:vAlign w:val="center"/>
          </w:tcPr>
          <w:p w14:paraId="2EAE4165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42" w:type="dxa"/>
            <w:vAlign w:val="center"/>
          </w:tcPr>
          <w:p w14:paraId="6E0F86A5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7" w:type="dxa"/>
            <w:gridSpan w:val="4"/>
            <w:vAlign w:val="center"/>
          </w:tcPr>
          <w:p w14:paraId="64AD68AB" w14:textId="77777777" w:rsidR="00886E9B" w:rsidRPr="00293793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86E9B" w14:paraId="5AF17BA2" w14:textId="77777777" w:rsidTr="004A22BA">
        <w:trPr>
          <w:trHeight w:val="263"/>
        </w:trPr>
        <w:tc>
          <w:tcPr>
            <w:tcW w:w="1784" w:type="dxa"/>
          </w:tcPr>
          <w:p w14:paraId="586C47E6" w14:textId="77777777" w:rsidR="00886E9B" w:rsidRPr="006C588E" w:rsidRDefault="00886E9B" w:rsidP="004A2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Класс защиты</w:t>
            </w:r>
          </w:p>
        </w:tc>
        <w:tc>
          <w:tcPr>
            <w:tcW w:w="9273" w:type="dxa"/>
            <w:gridSpan w:val="8"/>
            <w:vAlign w:val="center"/>
          </w:tcPr>
          <w:p w14:paraId="4D0F31AC" w14:textId="77777777" w:rsidR="00886E9B" w:rsidRPr="002753A7" w:rsidRDefault="00886E9B" w:rsidP="004A22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IP 20 (</w:t>
            </w:r>
            <w:r>
              <w:rPr>
                <w:rFonts w:ascii="Arial" w:hAnsi="Arial" w:cs="Arial"/>
                <w:sz w:val="18"/>
                <w:szCs w:val="18"/>
              </w:rPr>
              <w:t>Не герметизирован)</w:t>
            </w:r>
          </w:p>
        </w:tc>
      </w:tr>
    </w:tbl>
    <w:p w14:paraId="2EF4A003" w14:textId="77777777" w:rsidR="00676BB1" w:rsidRDefault="00000567" w:rsidP="008A2CC1">
      <w:pPr>
        <w:pStyle w:val="a9"/>
        <w:spacing w:after="0" w:line="360" w:lineRule="auto"/>
        <w:ind w:left="5103" w:firstLine="426"/>
        <w:jc w:val="both"/>
        <w:rPr>
          <w:sz w:val="28"/>
          <w:szCs w:val="28"/>
        </w:rPr>
      </w:pPr>
      <w:r w:rsidRPr="008A2CC1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5168" behindDoc="0" locked="0" layoutInCell="1" allowOverlap="1" wp14:anchorId="769C0A24" wp14:editId="65B6C54D">
            <wp:simplePos x="0" y="0"/>
            <wp:positionH relativeFrom="column">
              <wp:posOffset>-600682</wp:posOffset>
            </wp:positionH>
            <wp:positionV relativeFrom="paragraph">
              <wp:posOffset>619456</wp:posOffset>
            </wp:positionV>
            <wp:extent cx="3589282" cy="4739557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282" cy="4739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BB1">
        <w:rPr>
          <w:sz w:val="28"/>
          <w:szCs w:val="28"/>
        </w:rPr>
        <w:t>На лицевой панели установлен многофункциональный дисплей, с помощью его показаний контролируется работа Стабилизатора</w:t>
      </w:r>
    </w:p>
    <w:p w14:paraId="5F0F39BD" w14:textId="52B8364E" w:rsidR="0034447D" w:rsidRDefault="00676BB1" w:rsidP="008A2CC1">
      <w:pPr>
        <w:pStyle w:val="a9"/>
        <w:spacing w:after="0" w:line="360" w:lineRule="auto"/>
        <w:ind w:left="5103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Режим «</w:t>
      </w:r>
      <w:r w:rsidR="0034447D">
        <w:rPr>
          <w:sz w:val="28"/>
          <w:szCs w:val="28"/>
        </w:rPr>
        <w:t>Работа</w:t>
      </w:r>
      <w:r>
        <w:rPr>
          <w:sz w:val="28"/>
          <w:szCs w:val="28"/>
        </w:rPr>
        <w:t>»</w:t>
      </w:r>
      <w:r w:rsidR="0034447D">
        <w:rPr>
          <w:sz w:val="28"/>
          <w:szCs w:val="28"/>
        </w:rPr>
        <w:t>:</w:t>
      </w:r>
    </w:p>
    <w:p w14:paraId="7E9F6F64" w14:textId="1BD02BE8" w:rsidR="008A2CC1" w:rsidRPr="008A2CC1" w:rsidRDefault="0034447D" w:rsidP="008A2CC1">
      <w:pPr>
        <w:pStyle w:val="a9"/>
        <w:spacing w:after="0" w:line="360" w:lineRule="auto"/>
        <w:ind w:left="5103" w:firstLine="42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A2CC1" w:rsidRPr="008A2CC1">
        <w:rPr>
          <w:sz w:val="28"/>
          <w:szCs w:val="28"/>
        </w:rPr>
        <w:t>ндикатор активен и горит красным пос</w:t>
      </w:r>
      <w:r>
        <w:rPr>
          <w:sz w:val="28"/>
          <w:szCs w:val="28"/>
        </w:rPr>
        <w:t>тоянно при включенном стабилизаторе</w:t>
      </w:r>
      <w:r w:rsidR="008A2CC1" w:rsidRPr="008A2CC1">
        <w:rPr>
          <w:sz w:val="28"/>
          <w:szCs w:val="28"/>
        </w:rPr>
        <w:t>.</w:t>
      </w:r>
    </w:p>
    <w:p w14:paraId="7DFE83EA" w14:textId="1C460A13" w:rsidR="0034447D" w:rsidRDefault="00676BB1" w:rsidP="0034447D">
      <w:pPr>
        <w:pStyle w:val="a9"/>
        <w:spacing w:after="0" w:line="360" w:lineRule="auto"/>
        <w:ind w:left="5103"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Режим «</w:t>
      </w:r>
      <w:r w:rsidR="00707445">
        <w:rPr>
          <w:sz w:val="28"/>
          <w:szCs w:val="28"/>
        </w:rPr>
        <w:t>Задержка</w:t>
      </w:r>
      <w:r>
        <w:rPr>
          <w:sz w:val="28"/>
          <w:szCs w:val="28"/>
        </w:rPr>
        <w:t>»</w:t>
      </w:r>
      <w:r w:rsidR="0034447D">
        <w:rPr>
          <w:sz w:val="28"/>
          <w:szCs w:val="28"/>
        </w:rPr>
        <w:t>:</w:t>
      </w:r>
    </w:p>
    <w:p w14:paraId="0EB6FDAC" w14:textId="52EF0235" w:rsidR="0034447D" w:rsidRDefault="0034447D" w:rsidP="0034447D">
      <w:pPr>
        <w:pStyle w:val="a9"/>
        <w:spacing w:after="0" w:line="360" w:lineRule="auto"/>
        <w:ind w:left="5103" w:firstLine="42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A2CC1" w:rsidRPr="008A2CC1">
        <w:rPr>
          <w:sz w:val="28"/>
          <w:szCs w:val="28"/>
        </w:rPr>
        <w:t xml:space="preserve">ндикатор </w:t>
      </w:r>
      <w:r>
        <w:rPr>
          <w:sz w:val="28"/>
          <w:szCs w:val="28"/>
        </w:rPr>
        <w:t>мигает желтым:</w:t>
      </w:r>
      <w:r w:rsidR="008A2CC1" w:rsidRPr="008A2CC1">
        <w:rPr>
          <w:sz w:val="28"/>
          <w:szCs w:val="28"/>
        </w:rPr>
        <w:t xml:space="preserve"> цепь задержки раб</w:t>
      </w:r>
      <w:r>
        <w:rPr>
          <w:sz w:val="28"/>
          <w:szCs w:val="28"/>
        </w:rPr>
        <w:t xml:space="preserve">отает, стабилизатор не работает; </w:t>
      </w:r>
    </w:p>
    <w:p w14:paraId="0D33C1D0" w14:textId="7668A39C" w:rsidR="008A2CC1" w:rsidRPr="008A2CC1" w:rsidRDefault="0034447D" w:rsidP="0034447D">
      <w:pPr>
        <w:pStyle w:val="a9"/>
        <w:spacing w:after="0" w:line="360" w:lineRule="auto"/>
        <w:ind w:left="5103" w:firstLine="42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A2CC1" w:rsidRPr="008A2CC1">
        <w:rPr>
          <w:sz w:val="28"/>
          <w:szCs w:val="28"/>
        </w:rPr>
        <w:t>нди</w:t>
      </w:r>
      <w:r>
        <w:rPr>
          <w:sz w:val="28"/>
          <w:szCs w:val="28"/>
        </w:rPr>
        <w:t>катор задержки мигает оранжевым:</w:t>
      </w:r>
      <w:r w:rsidR="008A2CC1" w:rsidRPr="008A2CC1">
        <w:rPr>
          <w:sz w:val="28"/>
          <w:szCs w:val="28"/>
        </w:rPr>
        <w:t xml:space="preserve"> цепь задержки выключена, стабилизатор возобновляет работу.</w:t>
      </w:r>
    </w:p>
    <w:p w14:paraId="156711A0" w14:textId="604F1C47" w:rsidR="008A2CC1" w:rsidRPr="005E785C" w:rsidRDefault="0034447D" w:rsidP="00886E9B">
      <w:pPr>
        <w:pStyle w:val="a9"/>
        <w:spacing w:after="0" w:line="360" w:lineRule="auto"/>
        <w:ind w:firstLine="567"/>
        <w:jc w:val="both"/>
        <w:rPr>
          <w:sz w:val="28"/>
          <w:szCs w:val="28"/>
          <w:highlight w:val="yellow"/>
        </w:rPr>
      </w:pPr>
      <w:r w:rsidRPr="005E785C">
        <w:rPr>
          <w:sz w:val="28"/>
          <w:szCs w:val="28"/>
          <w:highlight w:val="yellow"/>
        </w:rPr>
        <w:t>Индикатор м</w:t>
      </w:r>
      <w:r w:rsidR="008A2CC1" w:rsidRPr="005E785C">
        <w:rPr>
          <w:sz w:val="28"/>
          <w:szCs w:val="28"/>
          <w:highlight w:val="yellow"/>
        </w:rPr>
        <w:t>игает красным</w:t>
      </w:r>
      <w:r w:rsidRPr="005E785C">
        <w:rPr>
          <w:sz w:val="28"/>
          <w:szCs w:val="28"/>
          <w:highlight w:val="yellow"/>
        </w:rPr>
        <w:t xml:space="preserve"> в следующих случаях:</w:t>
      </w:r>
      <w:r w:rsidR="008A2CC1" w:rsidRPr="005E785C">
        <w:rPr>
          <w:sz w:val="28"/>
          <w:szCs w:val="28"/>
          <w:highlight w:val="yellow"/>
        </w:rPr>
        <w:t xml:space="preserve"> </w:t>
      </w:r>
      <w:r w:rsidRPr="005E785C">
        <w:rPr>
          <w:sz w:val="28"/>
          <w:szCs w:val="28"/>
          <w:highlight w:val="yellow"/>
        </w:rPr>
        <w:t>критически повышенное входное напряжение</w:t>
      </w:r>
      <w:r w:rsidR="008A2CC1" w:rsidRPr="005E785C">
        <w:rPr>
          <w:sz w:val="28"/>
          <w:szCs w:val="28"/>
          <w:highlight w:val="yellow"/>
        </w:rPr>
        <w:t xml:space="preserve"> (</w:t>
      </w:r>
      <w:r w:rsidR="008A2CC1" w:rsidRPr="005E785C">
        <w:rPr>
          <w:color w:val="C0504D" w:themeColor="accent2"/>
          <w:sz w:val="28"/>
          <w:szCs w:val="28"/>
          <w:highlight w:val="yellow"/>
        </w:rPr>
        <w:t>более 250 В)</w:t>
      </w:r>
      <w:r w:rsidRPr="005E785C">
        <w:rPr>
          <w:sz w:val="28"/>
          <w:szCs w:val="28"/>
          <w:highlight w:val="yellow"/>
        </w:rPr>
        <w:t xml:space="preserve"> или критически пониженное входное напряжение</w:t>
      </w:r>
      <w:r w:rsidR="008A2CC1" w:rsidRPr="005E785C">
        <w:rPr>
          <w:sz w:val="28"/>
          <w:szCs w:val="28"/>
          <w:highlight w:val="yellow"/>
        </w:rPr>
        <w:t xml:space="preserve"> </w:t>
      </w:r>
      <w:r w:rsidR="008A2CC1" w:rsidRPr="005E785C">
        <w:rPr>
          <w:color w:val="C0504D" w:themeColor="accent2"/>
          <w:sz w:val="28"/>
          <w:szCs w:val="28"/>
          <w:highlight w:val="yellow"/>
        </w:rPr>
        <w:t>(менее 180 В),</w:t>
      </w:r>
    </w:p>
    <w:p w14:paraId="2E1BF607" w14:textId="71C977BC" w:rsidR="008A2CC1" w:rsidRPr="005E785C" w:rsidRDefault="008A2CC1" w:rsidP="00886E9B">
      <w:pPr>
        <w:pStyle w:val="a9"/>
        <w:spacing w:after="0" w:line="360" w:lineRule="auto"/>
        <w:ind w:firstLine="567"/>
        <w:jc w:val="both"/>
        <w:rPr>
          <w:sz w:val="28"/>
          <w:szCs w:val="28"/>
          <w:highlight w:val="yellow"/>
        </w:rPr>
      </w:pPr>
      <w:r w:rsidRPr="005E785C">
        <w:rPr>
          <w:sz w:val="28"/>
          <w:szCs w:val="28"/>
          <w:highlight w:val="yellow"/>
        </w:rPr>
        <w:t>когда индикатор низкого напряжен</w:t>
      </w:r>
      <w:r w:rsidR="0034447D" w:rsidRPr="005E785C">
        <w:rPr>
          <w:sz w:val="28"/>
          <w:szCs w:val="28"/>
          <w:highlight w:val="yellow"/>
        </w:rPr>
        <w:t>ия перестает мигать и горит</w:t>
      </w:r>
      <w:r w:rsidRPr="005E785C">
        <w:rPr>
          <w:sz w:val="28"/>
          <w:szCs w:val="28"/>
          <w:highlight w:val="yellow"/>
        </w:rPr>
        <w:t xml:space="preserve"> оранжевым, стабилизатор возобновляет нормальную работу.</w:t>
      </w:r>
    </w:p>
    <w:p w14:paraId="01BA284A" w14:textId="24E48716" w:rsidR="008A2CC1" w:rsidRPr="005E785C" w:rsidRDefault="0034447D" w:rsidP="00886E9B">
      <w:pPr>
        <w:pStyle w:val="a9"/>
        <w:spacing w:after="0" w:line="360" w:lineRule="auto"/>
        <w:ind w:firstLine="567"/>
        <w:jc w:val="both"/>
        <w:rPr>
          <w:sz w:val="28"/>
          <w:szCs w:val="28"/>
          <w:highlight w:val="yellow"/>
        </w:rPr>
      </w:pPr>
      <w:r w:rsidRPr="005E785C">
        <w:rPr>
          <w:sz w:val="28"/>
          <w:szCs w:val="28"/>
          <w:highlight w:val="yellow"/>
        </w:rPr>
        <w:t>Перегрузка:</w:t>
      </w:r>
      <w:r w:rsidR="008A2CC1" w:rsidRPr="005E785C">
        <w:rPr>
          <w:sz w:val="28"/>
          <w:szCs w:val="28"/>
          <w:highlight w:val="yellow"/>
        </w:rPr>
        <w:t xml:space="preserve"> индикатор горит красным при срабатывании защиты </w:t>
      </w:r>
      <w:r w:rsidRPr="005E785C">
        <w:rPr>
          <w:sz w:val="28"/>
          <w:szCs w:val="28"/>
          <w:highlight w:val="yellow"/>
        </w:rPr>
        <w:lastRenderedPageBreak/>
        <w:t xml:space="preserve">стабилизатора </w:t>
      </w:r>
      <w:r w:rsidR="008A2CC1" w:rsidRPr="005E785C">
        <w:rPr>
          <w:sz w:val="28"/>
          <w:szCs w:val="28"/>
          <w:highlight w:val="yellow"/>
        </w:rPr>
        <w:t>от перегрузки.</w:t>
      </w:r>
    </w:p>
    <w:p w14:paraId="2459C189" w14:textId="091F2890" w:rsidR="00676BB1" w:rsidRPr="005E785C" w:rsidRDefault="00676BB1" w:rsidP="00886E9B">
      <w:pPr>
        <w:pStyle w:val="a9"/>
        <w:spacing w:after="0" w:line="360" w:lineRule="auto"/>
        <w:ind w:firstLine="567"/>
        <w:jc w:val="both"/>
        <w:rPr>
          <w:sz w:val="28"/>
          <w:szCs w:val="28"/>
          <w:highlight w:val="yellow"/>
        </w:rPr>
      </w:pPr>
      <w:r w:rsidRPr="005E785C">
        <w:rPr>
          <w:sz w:val="28"/>
          <w:szCs w:val="28"/>
          <w:highlight w:val="yellow"/>
        </w:rPr>
        <w:t>Индикатор «Высокого напряжения» (стрелочка вверх) мигает красным в случае превышения входного напряжения выше 280 В.</w:t>
      </w:r>
      <w:r w:rsidR="005E785C" w:rsidRPr="005E785C">
        <w:rPr>
          <w:sz w:val="28"/>
          <w:szCs w:val="28"/>
          <w:highlight w:val="yellow"/>
        </w:rPr>
        <w:t xml:space="preserve"> Стабилизатор автоматически отключает выходное напряжение.</w:t>
      </w:r>
    </w:p>
    <w:p w14:paraId="353EBD43" w14:textId="4DA80D00" w:rsidR="00676BB1" w:rsidRPr="005E785C" w:rsidRDefault="00676BB1" w:rsidP="008A2CC1">
      <w:pPr>
        <w:pStyle w:val="a9"/>
        <w:spacing w:after="0" w:line="360" w:lineRule="auto"/>
        <w:ind w:firstLine="567"/>
        <w:jc w:val="both"/>
        <w:rPr>
          <w:sz w:val="28"/>
          <w:szCs w:val="28"/>
          <w:highlight w:val="yellow"/>
        </w:rPr>
      </w:pPr>
      <w:r w:rsidRPr="005E785C">
        <w:rPr>
          <w:sz w:val="28"/>
          <w:szCs w:val="28"/>
          <w:highlight w:val="yellow"/>
        </w:rPr>
        <w:t xml:space="preserve">Индикатор «Низкого напряжения» (стрелочка вниз), мигает красным в случае </w:t>
      </w:r>
      <w:r w:rsidR="005E785C" w:rsidRPr="005E785C">
        <w:rPr>
          <w:sz w:val="28"/>
          <w:szCs w:val="28"/>
          <w:highlight w:val="yellow"/>
        </w:rPr>
        <w:t xml:space="preserve">падения входного </w:t>
      </w:r>
      <w:r w:rsidRPr="005E785C">
        <w:rPr>
          <w:sz w:val="28"/>
          <w:szCs w:val="28"/>
          <w:highlight w:val="yellow"/>
        </w:rPr>
        <w:t>напряжения ниже 100 В.</w:t>
      </w:r>
      <w:r w:rsidR="005E785C" w:rsidRPr="005E785C">
        <w:rPr>
          <w:sz w:val="28"/>
          <w:szCs w:val="28"/>
          <w:highlight w:val="yellow"/>
        </w:rPr>
        <w:t xml:space="preserve"> Стабилизатор автоматически отключает выходное напряжение.</w:t>
      </w:r>
    </w:p>
    <w:p w14:paraId="7165992D" w14:textId="0CBE4DB4" w:rsidR="00676BB1" w:rsidRPr="008A2CC1" w:rsidRDefault="00676BB1" w:rsidP="008A2CC1">
      <w:pPr>
        <w:pStyle w:val="a9"/>
        <w:spacing w:after="0" w:line="360" w:lineRule="auto"/>
        <w:ind w:firstLine="567"/>
        <w:jc w:val="both"/>
        <w:rPr>
          <w:sz w:val="28"/>
          <w:szCs w:val="28"/>
        </w:rPr>
      </w:pPr>
      <w:r w:rsidRPr="005E785C">
        <w:rPr>
          <w:sz w:val="28"/>
          <w:szCs w:val="28"/>
          <w:highlight w:val="yellow"/>
        </w:rPr>
        <w:t>Шкала нагрузки в процентах.</w:t>
      </w:r>
    </w:p>
    <w:p w14:paraId="1FB4D7D5" w14:textId="480EECC6" w:rsidR="0081445E" w:rsidRPr="004747B3" w:rsidRDefault="00886E9B" w:rsidP="004747B3">
      <w:pPr>
        <w:spacing w:after="0" w:line="360" w:lineRule="auto"/>
        <w:ind w:right="-153" w:firstLine="567"/>
        <w:jc w:val="center"/>
        <w:rPr>
          <w:rFonts w:ascii="Arial Black" w:hAnsi="Arial Black"/>
          <w:b/>
          <w:sz w:val="40"/>
          <w:szCs w:val="40"/>
        </w:rPr>
      </w:pPr>
      <w:r w:rsidRPr="004747B3">
        <w:rPr>
          <w:rFonts w:ascii="Arial Black" w:hAnsi="Arial Black"/>
          <w:b/>
          <w:sz w:val="40"/>
          <w:szCs w:val="40"/>
        </w:rPr>
        <w:t>ОБЩИЕ ФУНКЦИИ СТАБИЛИЗАТОРА НАПРЯЖЕНИЯ</w:t>
      </w:r>
    </w:p>
    <w:p w14:paraId="77C8D101" w14:textId="77777777" w:rsidR="0081445E" w:rsidRPr="004747B3" w:rsidRDefault="0081445E" w:rsidP="004747B3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747B3">
        <w:rPr>
          <w:rFonts w:ascii="Arial" w:hAnsi="Arial" w:cs="Arial"/>
          <w:sz w:val="28"/>
          <w:szCs w:val="28"/>
        </w:rPr>
        <w:t xml:space="preserve">1. Регулировка выходного напряжения в широком диапазоне дискретным способом без искажения формы сигнала. </w:t>
      </w:r>
    </w:p>
    <w:p w14:paraId="6E071044" w14:textId="61C99255" w:rsidR="0081445E" w:rsidRPr="004747B3" w:rsidRDefault="0081445E" w:rsidP="004747B3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747B3">
        <w:rPr>
          <w:rFonts w:ascii="Arial" w:hAnsi="Arial" w:cs="Arial"/>
          <w:sz w:val="28"/>
          <w:szCs w:val="28"/>
        </w:rPr>
        <w:t>2. Широкий ди</w:t>
      </w:r>
      <w:r w:rsidR="005E727A">
        <w:rPr>
          <w:rFonts w:ascii="Arial" w:hAnsi="Arial" w:cs="Arial"/>
          <w:sz w:val="28"/>
          <w:szCs w:val="28"/>
        </w:rPr>
        <w:t xml:space="preserve">апазон входных напряжений </w:t>
      </w:r>
      <w:r w:rsidR="005E727A" w:rsidRPr="005E727A">
        <w:rPr>
          <w:rFonts w:ascii="Arial" w:hAnsi="Arial" w:cs="Arial"/>
          <w:color w:val="C0504D" w:themeColor="accent2"/>
          <w:sz w:val="28"/>
          <w:szCs w:val="28"/>
        </w:rPr>
        <w:t>100-28</w:t>
      </w:r>
      <w:r w:rsidRPr="005E727A">
        <w:rPr>
          <w:rFonts w:ascii="Arial" w:hAnsi="Arial" w:cs="Arial"/>
          <w:color w:val="C0504D" w:themeColor="accent2"/>
          <w:sz w:val="28"/>
          <w:szCs w:val="28"/>
        </w:rPr>
        <w:t xml:space="preserve">0 В. </w:t>
      </w:r>
    </w:p>
    <w:p w14:paraId="2007F91D" w14:textId="77777777" w:rsidR="0081445E" w:rsidRPr="004747B3" w:rsidRDefault="0081445E" w:rsidP="004747B3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747B3">
        <w:rPr>
          <w:rFonts w:ascii="Arial" w:hAnsi="Arial" w:cs="Arial"/>
          <w:sz w:val="28"/>
          <w:szCs w:val="28"/>
        </w:rPr>
        <w:t xml:space="preserve">3. Высокое быстродействие. </w:t>
      </w:r>
    </w:p>
    <w:p w14:paraId="4C7A2873" w14:textId="63A17168" w:rsidR="00707445" w:rsidRDefault="0081445E" w:rsidP="004747B3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747B3">
        <w:rPr>
          <w:rFonts w:ascii="Arial" w:hAnsi="Arial" w:cs="Arial"/>
          <w:sz w:val="28"/>
          <w:szCs w:val="28"/>
        </w:rPr>
        <w:t xml:space="preserve">4. </w:t>
      </w:r>
      <w:r w:rsidR="0034447D">
        <w:rPr>
          <w:rFonts w:ascii="Arial" w:hAnsi="Arial" w:cs="Arial"/>
          <w:sz w:val="28"/>
          <w:szCs w:val="28"/>
        </w:rPr>
        <w:t>Многофункциональный дисплей.</w:t>
      </w:r>
    </w:p>
    <w:p w14:paraId="4D486645" w14:textId="16B33043" w:rsidR="0081445E" w:rsidRPr="004747B3" w:rsidRDefault="0081445E" w:rsidP="004747B3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747B3">
        <w:rPr>
          <w:rFonts w:ascii="Arial" w:hAnsi="Arial" w:cs="Arial"/>
          <w:sz w:val="28"/>
          <w:szCs w:val="28"/>
        </w:rPr>
        <w:t>5. Автоматическое отключение нагрузки при превышении предельных значений выходного напряжения (максимального и минимального)</w:t>
      </w:r>
      <w:r w:rsidR="00707445">
        <w:rPr>
          <w:rFonts w:ascii="Arial" w:hAnsi="Arial" w:cs="Arial"/>
          <w:sz w:val="28"/>
          <w:szCs w:val="28"/>
        </w:rPr>
        <w:t>, а так же при коротком замыкании.</w:t>
      </w:r>
      <w:r w:rsidRPr="004747B3">
        <w:rPr>
          <w:rFonts w:ascii="Arial" w:hAnsi="Arial" w:cs="Arial"/>
          <w:sz w:val="28"/>
          <w:szCs w:val="28"/>
        </w:rPr>
        <w:t xml:space="preserve"> </w:t>
      </w:r>
    </w:p>
    <w:p w14:paraId="5EFCC7C0" w14:textId="66EAE41F" w:rsidR="00000567" w:rsidRPr="00676BB1" w:rsidRDefault="0081445E" w:rsidP="00676BB1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747B3">
        <w:rPr>
          <w:rFonts w:ascii="Arial" w:hAnsi="Arial" w:cs="Arial"/>
          <w:sz w:val="28"/>
          <w:szCs w:val="28"/>
        </w:rPr>
        <w:t xml:space="preserve">7. Автоматическое подключение нагрузки при восстановлении выходного напряжения в пределах рабочего диапазона. </w:t>
      </w:r>
    </w:p>
    <w:p w14:paraId="4E9F1677" w14:textId="32DA9542" w:rsidR="000266C8" w:rsidRPr="004747B3" w:rsidRDefault="004747B3" w:rsidP="004747B3">
      <w:pPr>
        <w:pStyle w:val="a9"/>
        <w:spacing w:after="0" w:line="360" w:lineRule="auto"/>
        <w:ind w:firstLine="220"/>
        <w:jc w:val="center"/>
        <w:rPr>
          <w:rFonts w:ascii="Arial Black" w:hAnsi="Arial Black" w:cstheme="minorHAnsi"/>
          <w:b/>
          <w:sz w:val="40"/>
          <w:szCs w:val="28"/>
        </w:rPr>
      </w:pPr>
      <w:r>
        <w:rPr>
          <w:rFonts w:ascii="Arial Black" w:hAnsi="Arial Black" w:cstheme="minorHAnsi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7BE6F" wp14:editId="03CC85CB">
                <wp:simplePos x="0" y="0"/>
                <wp:positionH relativeFrom="column">
                  <wp:posOffset>-300907</wp:posOffset>
                </wp:positionH>
                <wp:positionV relativeFrom="paragraph">
                  <wp:posOffset>483180</wp:posOffset>
                </wp:positionV>
                <wp:extent cx="6455852" cy="1924216"/>
                <wp:effectExtent l="0" t="0" r="21590" b="19050"/>
                <wp:wrapNone/>
                <wp:docPr id="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55852" cy="19242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E4298" id="Прямоугольник 5" o:spid="_x0000_s1026" style="position:absolute;margin-left:-23.7pt;margin-top:38.05pt;width:508.3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" filled="f" strokecolor="black [3213]" strokeweight="2pt"/>
            </w:pict>
          </mc:Fallback>
        </mc:AlternateContent>
      </w:r>
      <w:r w:rsidR="00886E9B" w:rsidRPr="004747B3">
        <w:rPr>
          <w:rFonts w:ascii="Arial Black" w:hAnsi="Arial Black" w:cstheme="minorHAnsi"/>
          <w:b/>
          <w:sz w:val="40"/>
          <w:szCs w:val="28"/>
        </w:rPr>
        <w:t>УСТАНОВКА И ПОДКЛЮЧЕНИЕ</w:t>
      </w:r>
    </w:p>
    <w:p w14:paraId="7A796682" w14:textId="03E61C8E" w:rsidR="004747B3" w:rsidRDefault="004747B3" w:rsidP="004747B3">
      <w:pPr>
        <w:pStyle w:val="30"/>
        <w:spacing w:after="0" w:line="360" w:lineRule="auto"/>
        <w:ind w:firstLine="567"/>
        <w:jc w:val="both"/>
        <w:rPr>
          <w:color w:val="FF0000"/>
          <w:sz w:val="32"/>
          <w:szCs w:val="32"/>
        </w:rPr>
      </w:pPr>
      <w:bookmarkStart w:id="1" w:name="bookmark10"/>
      <w:r>
        <w:rPr>
          <w:color w:val="FF0000"/>
          <w:sz w:val="32"/>
          <w:szCs w:val="32"/>
        </w:rPr>
        <w:t xml:space="preserve">ВНИМАНИЕ! </w:t>
      </w:r>
    </w:p>
    <w:p w14:paraId="1E5E714E" w14:textId="04270A38" w:rsidR="004747B3" w:rsidRDefault="004747B3" w:rsidP="004747B3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Во избежание несчастных случаев и выхода из строя стабилизатора, персонал, связанный с подключением, эксплуатацией, техническим обслуживанием, ремонтом стабилизатора, должен иметь допуск на работу с электроустановками до 1000 В и обязательно изучить настоящее «Руководство по эксплуатации»</w:t>
      </w:r>
    </w:p>
    <w:bookmarkEnd w:id="1"/>
    <w:p w14:paraId="670E007D" w14:textId="7D36FA0E" w:rsidR="004747B3" w:rsidRDefault="004747B3" w:rsidP="004747B3">
      <w:pPr>
        <w:pStyle w:val="30"/>
        <w:spacing w:after="0" w:line="360" w:lineRule="auto"/>
        <w:ind w:firstLine="567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lastRenderedPageBreak/>
        <w:t xml:space="preserve">Подготовка к работе </w:t>
      </w:r>
    </w:p>
    <w:p w14:paraId="1F35B5C5" w14:textId="15C5DA3E" w:rsidR="004747B3" w:rsidRDefault="004747B3" w:rsidP="004747B3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1. Извлеките стабилизатор из упаковки производителя и произведите внешний осмотр на предмет наличия повреждений. </w:t>
      </w:r>
    </w:p>
    <w:p w14:paraId="6A8B11CB" w14:textId="51A7A3F6" w:rsidR="004747B3" w:rsidRDefault="004747B3" w:rsidP="004747B3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2. Установите стабилизатор в помещении, отвечающем требованиям ГОСТ Р.50571.7.701—2013.</w:t>
      </w:r>
    </w:p>
    <w:p w14:paraId="44A5C1D1" w14:textId="350D5E34" w:rsidR="00000567" w:rsidRDefault="005E727A" w:rsidP="00886E9B">
      <w:pPr>
        <w:pStyle w:val="30"/>
        <w:spacing w:after="0" w:line="360" w:lineRule="auto"/>
        <w:ind w:firstLine="567"/>
        <w:jc w:val="both"/>
      </w:pPr>
      <w:r w:rsidRPr="005E727A">
        <w:rPr>
          <w:b w:val="0"/>
          <w:bCs w:val="0"/>
          <w:color w:val="auto"/>
          <w:highlight w:val="yellow"/>
        </w:rPr>
        <w:t>3. Монтаж стабилизатора осуществлять в строгом соответствии с рекомендациями указанными на трафарете</w:t>
      </w:r>
      <w:r w:rsidR="00676BB1">
        <w:rPr>
          <w:b w:val="0"/>
          <w:bCs w:val="0"/>
          <w:color w:val="auto"/>
          <w:highlight w:val="yellow"/>
        </w:rPr>
        <w:t xml:space="preserve"> (шаблоне), который</w:t>
      </w:r>
      <w:r w:rsidRPr="005E727A">
        <w:rPr>
          <w:b w:val="0"/>
          <w:bCs w:val="0"/>
          <w:color w:val="auto"/>
          <w:highlight w:val="yellow"/>
        </w:rPr>
        <w:t xml:space="preserve"> прилагается в комплекте</w:t>
      </w:r>
      <w:r w:rsidR="00676BB1">
        <w:rPr>
          <w:b w:val="0"/>
          <w:bCs w:val="0"/>
          <w:color w:val="auto"/>
          <w:highlight w:val="yellow"/>
        </w:rPr>
        <w:t xml:space="preserve"> поставки</w:t>
      </w:r>
      <w:r w:rsidRPr="005E727A">
        <w:rPr>
          <w:b w:val="0"/>
          <w:bCs w:val="0"/>
          <w:color w:val="auto"/>
          <w:highlight w:val="yellow"/>
        </w:rPr>
        <w:t>.</w:t>
      </w:r>
      <w:r w:rsidR="00FB3C9D" w:rsidRPr="00FB3C9D">
        <w:rPr>
          <w:b w:val="0"/>
          <w:bCs w:val="0"/>
          <w:color w:val="auto"/>
        </w:rPr>
        <w:t xml:space="preserve"> </w:t>
      </w:r>
    </w:p>
    <w:p w14:paraId="653C1317" w14:textId="5ECD8C51" w:rsidR="00886E9B" w:rsidRDefault="00886E9B" w:rsidP="005E58E1">
      <w:pPr>
        <w:pStyle w:val="a9"/>
        <w:spacing w:after="0" w:line="240" w:lineRule="auto"/>
        <w:ind w:firstLine="220"/>
        <w:jc w:val="center"/>
      </w:pPr>
      <w:r>
        <w:rPr>
          <w:rFonts w:ascii="Arial Black" w:hAnsi="Arial Black" w:cstheme="minorHAnsi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070470" wp14:editId="581CE215">
                <wp:simplePos x="0" y="0"/>
                <wp:positionH relativeFrom="column">
                  <wp:posOffset>-267335</wp:posOffset>
                </wp:positionH>
                <wp:positionV relativeFrom="paragraph">
                  <wp:posOffset>186055</wp:posOffset>
                </wp:positionV>
                <wp:extent cx="6464300" cy="2571750"/>
                <wp:effectExtent l="0" t="0" r="12700" b="19050"/>
                <wp:wrapNone/>
                <wp:docPr id="9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4300" cy="2571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DDB57" id="Прямоугольник 5" o:spid="_x0000_s1026" style="position:absolute;margin-left:-21.05pt;margin-top:14.65pt;width:509pt;height:20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" filled="f" strokecolor="black [3213]" strokeweight="2pt"/>
            </w:pict>
          </mc:Fallback>
        </mc:AlternateContent>
      </w:r>
    </w:p>
    <w:p w14:paraId="4FA07D33" w14:textId="77777777" w:rsidR="00000567" w:rsidRDefault="00000567" w:rsidP="005E58E1">
      <w:pPr>
        <w:pStyle w:val="a9"/>
        <w:spacing w:after="0" w:line="240" w:lineRule="auto"/>
        <w:ind w:firstLine="220"/>
        <w:jc w:val="center"/>
      </w:pPr>
    </w:p>
    <w:p w14:paraId="56B26F84" w14:textId="627FE052" w:rsidR="005E58E1" w:rsidRPr="00000567" w:rsidRDefault="005E58E1" w:rsidP="00EC534C">
      <w:pPr>
        <w:pStyle w:val="a9"/>
        <w:spacing w:after="0" w:line="360" w:lineRule="auto"/>
        <w:ind w:firstLine="220"/>
        <w:jc w:val="both"/>
        <w:rPr>
          <w:b/>
          <w:bCs/>
          <w:color w:val="FF0000"/>
          <w:sz w:val="48"/>
          <w:szCs w:val="36"/>
        </w:rPr>
      </w:pPr>
      <w:r w:rsidRPr="00000567">
        <w:rPr>
          <w:b/>
          <w:bCs/>
          <w:color w:val="FF0000"/>
          <w:sz w:val="32"/>
          <w:szCs w:val="32"/>
        </w:rPr>
        <w:t>ВНИМАНИЕ!</w:t>
      </w:r>
    </w:p>
    <w:p w14:paraId="166D0893" w14:textId="439C7017" w:rsidR="005E58E1" w:rsidRPr="00000567" w:rsidRDefault="005E58E1" w:rsidP="00EC534C">
      <w:pPr>
        <w:spacing w:after="0" w:line="360" w:lineRule="auto"/>
        <w:ind w:right="-153" w:firstLine="567"/>
        <w:jc w:val="both"/>
        <w:rPr>
          <w:rFonts w:ascii="Arial" w:hAnsi="Arial" w:cs="Arial"/>
          <w:sz w:val="28"/>
          <w:szCs w:val="28"/>
        </w:rPr>
      </w:pPr>
      <w:r w:rsidRPr="00000567">
        <w:rPr>
          <w:rFonts w:ascii="Arial" w:hAnsi="Arial" w:cs="Arial"/>
          <w:sz w:val="28"/>
          <w:szCs w:val="28"/>
        </w:rPr>
        <w:t>Выключите и отсоедините стабилизатор от розетки и обратитесь к квалифицированному специалисту,</w:t>
      </w:r>
      <w:r w:rsidR="005E727A">
        <w:rPr>
          <w:rFonts w:ascii="Arial" w:hAnsi="Arial" w:cs="Arial"/>
          <w:sz w:val="28"/>
          <w:szCs w:val="28"/>
        </w:rPr>
        <w:t xml:space="preserve"> в случаях</w:t>
      </w:r>
      <w:r w:rsidRPr="00000567">
        <w:rPr>
          <w:rFonts w:ascii="Arial" w:hAnsi="Arial" w:cs="Arial"/>
          <w:sz w:val="28"/>
          <w:szCs w:val="28"/>
        </w:rPr>
        <w:t xml:space="preserve"> если:</w:t>
      </w:r>
    </w:p>
    <w:p w14:paraId="6FEEBF46" w14:textId="7757642E" w:rsidR="005E58E1" w:rsidRPr="00000567" w:rsidRDefault="005E58E1" w:rsidP="00EC534C">
      <w:pPr>
        <w:spacing w:after="0" w:line="360" w:lineRule="auto"/>
        <w:ind w:right="-153" w:firstLine="567"/>
        <w:jc w:val="both"/>
        <w:rPr>
          <w:rFonts w:ascii="Arial" w:hAnsi="Arial" w:cs="Arial"/>
          <w:sz w:val="28"/>
          <w:szCs w:val="28"/>
        </w:rPr>
      </w:pPr>
      <w:r w:rsidRPr="00000567">
        <w:rPr>
          <w:rFonts w:ascii="Arial" w:hAnsi="Arial" w:cs="Arial"/>
          <w:sz w:val="28"/>
          <w:szCs w:val="28"/>
        </w:rPr>
        <w:t>• Шнур питания или вилка повреждены.</w:t>
      </w:r>
    </w:p>
    <w:p w14:paraId="352CD266" w14:textId="722A546D" w:rsidR="005E58E1" w:rsidRPr="00000567" w:rsidRDefault="005E58E1" w:rsidP="00EC534C">
      <w:pPr>
        <w:spacing w:after="0" w:line="360" w:lineRule="auto"/>
        <w:ind w:right="-153" w:firstLine="567"/>
        <w:jc w:val="both"/>
        <w:rPr>
          <w:rFonts w:ascii="Arial" w:hAnsi="Arial" w:cs="Arial"/>
          <w:sz w:val="28"/>
          <w:szCs w:val="28"/>
        </w:rPr>
      </w:pPr>
      <w:r w:rsidRPr="00000567">
        <w:rPr>
          <w:rFonts w:ascii="Arial" w:hAnsi="Arial" w:cs="Arial"/>
          <w:sz w:val="28"/>
          <w:szCs w:val="28"/>
        </w:rPr>
        <w:t xml:space="preserve">• </w:t>
      </w:r>
      <w:r w:rsidRPr="00FB3C9D">
        <w:rPr>
          <w:rFonts w:ascii="Arial" w:hAnsi="Arial" w:cs="Arial"/>
          <w:sz w:val="28"/>
          <w:szCs w:val="28"/>
          <w:highlight w:val="yellow"/>
        </w:rPr>
        <w:t>На стабилизатор был</w:t>
      </w:r>
      <w:r w:rsidR="005E727A">
        <w:rPr>
          <w:rFonts w:ascii="Arial" w:hAnsi="Arial" w:cs="Arial"/>
          <w:sz w:val="28"/>
          <w:szCs w:val="28"/>
          <w:highlight w:val="yellow"/>
        </w:rPr>
        <w:t>а пролита жидкость или вы почувствовали запах гари</w:t>
      </w:r>
      <w:r w:rsidRPr="00FB3C9D">
        <w:rPr>
          <w:rFonts w:ascii="Arial" w:hAnsi="Arial" w:cs="Arial"/>
          <w:sz w:val="28"/>
          <w:szCs w:val="28"/>
          <w:highlight w:val="yellow"/>
        </w:rPr>
        <w:t>.</w:t>
      </w:r>
    </w:p>
    <w:p w14:paraId="1390512C" w14:textId="26C1D337" w:rsidR="005E58E1" w:rsidRPr="00000567" w:rsidRDefault="005E58E1" w:rsidP="00EC534C">
      <w:pPr>
        <w:spacing w:after="0" w:line="360" w:lineRule="auto"/>
        <w:ind w:right="-153" w:firstLine="567"/>
        <w:jc w:val="both"/>
        <w:rPr>
          <w:rFonts w:ascii="Arial" w:hAnsi="Arial" w:cs="Arial"/>
          <w:sz w:val="28"/>
          <w:szCs w:val="28"/>
        </w:rPr>
      </w:pPr>
      <w:r w:rsidRPr="00000567">
        <w:rPr>
          <w:rFonts w:ascii="Arial" w:hAnsi="Arial" w:cs="Arial"/>
          <w:sz w:val="28"/>
          <w:szCs w:val="28"/>
        </w:rPr>
        <w:t>• Часто перегорает предохранитель или часто срабатывает автоматический выключатель.</w:t>
      </w:r>
    </w:p>
    <w:p w14:paraId="041928A9" w14:textId="5B3B01C1" w:rsidR="005E58E1" w:rsidRPr="004B51A8" w:rsidRDefault="005E58E1" w:rsidP="00BB1E0A">
      <w:pPr>
        <w:spacing w:after="0" w:line="360" w:lineRule="auto"/>
        <w:ind w:firstLine="680"/>
        <w:jc w:val="both"/>
        <w:rPr>
          <w:rFonts w:ascii="Arial" w:hAnsi="Arial" w:cs="Arial"/>
          <w:b/>
          <w:bCs/>
          <w:sz w:val="28"/>
          <w:szCs w:val="28"/>
        </w:rPr>
      </w:pPr>
      <w:r w:rsidRPr="004B51A8">
        <w:rPr>
          <w:rFonts w:ascii="Arial" w:hAnsi="Arial" w:cs="Arial"/>
          <w:b/>
          <w:bCs/>
          <w:sz w:val="28"/>
          <w:szCs w:val="28"/>
        </w:rPr>
        <w:t xml:space="preserve">Подключение </w:t>
      </w:r>
    </w:p>
    <w:p w14:paraId="54399C35" w14:textId="08CA1387" w:rsidR="005E58E1" w:rsidRPr="004B51A8" w:rsidRDefault="005E58E1" w:rsidP="00BB1E0A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B51A8">
        <w:rPr>
          <w:rFonts w:ascii="Arial" w:hAnsi="Arial" w:cs="Arial"/>
          <w:sz w:val="28"/>
          <w:szCs w:val="28"/>
        </w:rPr>
        <w:t>Подключите разъем питания переменного тока к электросети, чтобы включить стабилизатор. Стабилизатор можно подключить к электросети с помощью прилагаемого шнура питания и вилки. Выполните следующие действия:</w:t>
      </w:r>
    </w:p>
    <w:p w14:paraId="412A7BAA" w14:textId="33AD4D46" w:rsidR="005E58E1" w:rsidRPr="004B51A8" w:rsidRDefault="005E58E1" w:rsidP="00BB1E0A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B51A8">
        <w:rPr>
          <w:rFonts w:ascii="Arial" w:hAnsi="Arial" w:cs="Arial"/>
          <w:sz w:val="28"/>
          <w:szCs w:val="28"/>
        </w:rPr>
        <w:t>1.</w:t>
      </w:r>
      <w:r w:rsidR="00BB1E0A" w:rsidRPr="004B51A8">
        <w:rPr>
          <w:rFonts w:ascii="Arial" w:hAnsi="Arial" w:cs="Arial"/>
          <w:sz w:val="28"/>
          <w:szCs w:val="28"/>
        </w:rPr>
        <w:t xml:space="preserve"> </w:t>
      </w:r>
      <w:r w:rsidRPr="004B51A8">
        <w:rPr>
          <w:rFonts w:ascii="Arial" w:hAnsi="Arial" w:cs="Arial"/>
          <w:sz w:val="28"/>
          <w:szCs w:val="28"/>
        </w:rPr>
        <w:t xml:space="preserve">Убедитесь, что </w:t>
      </w:r>
      <w:r w:rsidR="00FB3C9D">
        <w:rPr>
          <w:rFonts w:ascii="Arial" w:hAnsi="Arial" w:cs="Arial"/>
          <w:sz w:val="28"/>
          <w:szCs w:val="28"/>
        </w:rPr>
        <w:t>стабилизатор</w:t>
      </w:r>
      <w:r w:rsidRPr="004B51A8">
        <w:rPr>
          <w:rFonts w:ascii="Arial" w:hAnsi="Arial" w:cs="Arial"/>
          <w:sz w:val="28"/>
          <w:szCs w:val="28"/>
        </w:rPr>
        <w:t xml:space="preserve"> не имеет механических повреждений.</w:t>
      </w:r>
    </w:p>
    <w:p w14:paraId="15D6FD81" w14:textId="3F770369" w:rsidR="005E58E1" w:rsidRPr="004B51A8" w:rsidRDefault="005E58E1" w:rsidP="00BB1E0A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B51A8">
        <w:rPr>
          <w:rFonts w:ascii="Arial" w:hAnsi="Arial" w:cs="Arial"/>
          <w:sz w:val="28"/>
          <w:szCs w:val="28"/>
        </w:rPr>
        <w:t>2. При необходимости выполните заземление корпуса стабилизатора</w:t>
      </w:r>
      <w:r w:rsidR="00CB3048" w:rsidRPr="004B51A8">
        <w:rPr>
          <w:rFonts w:ascii="Arial" w:hAnsi="Arial" w:cs="Arial"/>
          <w:sz w:val="28"/>
          <w:szCs w:val="28"/>
        </w:rPr>
        <w:t xml:space="preserve"> или</w:t>
      </w:r>
      <w:r w:rsidRPr="004B51A8">
        <w:rPr>
          <w:rFonts w:ascii="Arial" w:hAnsi="Arial" w:cs="Arial"/>
          <w:sz w:val="28"/>
          <w:szCs w:val="28"/>
        </w:rPr>
        <w:t xml:space="preserve"> убедитесь, что сетевая розетка имеет </w:t>
      </w:r>
      <w:r w:rsidR="00FB3C9D">
        <w:rPr>
          <w:rFonts w:ascii="Arial" w:hAnsi="Arial" w:cs="Arial"/>
          <w:sz w:val="28"/>
          <w:szCs w:val="28"/>
        </w:rPr>
        <w:t>заземление.</w:t>
      </w:r>
    </w:p>
    <w:p w14:paraId="73C8020C" w14:textId="259F54F1" w:rsidR="005E58E1" w:rsidRPr="004B51A8" w:rsidRDefault="005E58E1" w:rsidP="00BB1E0A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B51A8">
        <w:rPr>
          <w:rFonts w:ascii="Arial" w:hAnsi="Arial" w:cs="Arial"/>
          <w:sz w:val="28"/>
          <w:szCs w:val="28"/>
        </w:rPr>
        <w:t xml:space="preserve">3. Подключите </w:t>
      </w:r>
      <w:r w:rsidR="00CB3048" w:rsidRPr="004B51A8">
        <w:rPr>
          <w:rFonts w:ascii="Arial" w:hAnsi="Arial" w:cs="Arial"/>
          <w:sz w:val="28"/>
          <w:szCs w:val="28"/>
        </w:rPr>
        <w:t>стабилизатор</w:t>
      </w:r>
      <w:r w:rsidRPr="004B51A8">
        <w:rPr>
          <w:rFonts w:ascii="Arial" w:hAnsi="Arial" w:cs="Arial"/>
          <w:sz w:val="28"/>
          <w:szCs w:val="28"/>
        </w:rPr>
        <w:t xml:space="preserve"> к розетк</w:t>
      </w:r>
      <w:r w:rsidR="00FB3C9D">
        <w:rPr>
          <w:rFonts w:ascii="Arial" w:hAnsi="Arial" w:cs="Arial"/>
          <w:sz w:val="28"/>
          <w:szCs w:val="28"/>
        </w:rPr>
        <w:t>е</w:t>
      </w:r>
      <w:r w:rsidRPr="004B51A8">
        <w:rPr>
          <w:rFonts w:ascii="Arial" w:hAnsi="Arial" w:cs="Arial"/>
          <w:sz w:val="28"/>
          <w:szCs w:val="28"/>
        </w:rPr>
        <w:t>.</w:t>
      </w:r>
    </w:p>
    <w:p w14:paraId="5B036B70" w14:textId="41CF3810" w:rsidR="005E58E1" w:rsidRDefault="005E58E1" w:rsidP="00BB1E0A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B51A8">
        <w:rPr>
          <w:rFonts w:ascii="Arial" w:hAnsi="Arial" w:cs="Arial"/>
          <w:sz w:val="28"/>
          <w:szCs w:val="28"/>
        </w:rPr>
        <w:t>4. Выберите необходимое время задержки</w:t>
      </w:r>
      <w:r w:rsidR="005E727A">
        <w:rPr>
          <w:rFonts w:ascii="Arial" w:hAnsi="Arial" w:cs="Arial"/>
          <w:sz w:val="28"/>
          <w:szCs w:val="28"/>
        </w:rPr>
        <w:t>, по умолчанию выбрано 6 секунд, диапазон регулировки 6 секунд – 180 секунд.</w:t>
      </w:r>
    </w:p>
    <w:p w14:paraId="34A80471" w14:textId="52005861" w:rsidR="005E727A" w:rsidRPr="004B51A8" w:rsidRDefault="005E727A" w:rsidP="00BB1E0A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5. </w:t>
      </w:r>
      <w:r w:rsidRPr="005E727A">
        <w:rPr>
          <w:rFonts w:ascii="Arial" w:hAnsi="Arial" w:cs="Arial"/>
          <w:sz w:val="28"/>
          <w:szCs w:val="28"/>
        </w:rPr>
        <w:t>Проверьте маркировку на стабилизаторе, определите разъемы байпаса, убедитесь, что нагрузка, подключенная к выходам байпаса, является второстепенными приборами, которые не обязательно требуют регулирования напряжения.</w:t>
      </w:r>
    </w:p>
    <w:p w14:paraId="1734DEE4" w14:textId="4CB5507E" w:rsidR="005E58E1" w:rsidRDefault="005E727A" w:rsidP="005E727A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bookmarkStart w:id="2" w:name="bookmark19"/>
      <w:r>
        <w:rPr>
          <w:rFonts w:ascii="Arial" w:hAnsi="Arial" w:cs="Arial"/>
          <w:sz w:val="28"/>
          <w:szCs w:val="28"/>
        </w:rPr>
        <w:t>6</w:t>
      </w:r>
      <w:r w:rsidR="00FB3C9D" w:rsidRPr="00FB3C9D">
        <w:rPr>
          <w:rFonts w:ascii="Arial" w:hAnsi="Arial" w:cs="Arial"/>
          <w:sz w:val="28"/>
          <w:szCs w:val="28"/>
        </w:rPr>
        <w:t xml:space="preserve">. </w:t>
      </w:r>
      <w:r w:rsidR="005E58E1" w:rsidRPr="00FB3C9D">
        <w:rPr>
          <w:rFonts w:ascii="Arial" w:hAnsi="Arial" w:cs="Arial"/>
          <w:sz w:val="28"/>
          <w:szCs w:val="28"/>
        </w:rPr>
        <w:t>Подключит</w:t>
      </w:r>
      <w:r w:rsidR="00FB3C9D" w:rsidRPr="00FB3C9D">
        <w:rPr>
          <w:rFonts w:ascii="Arial" w:hAnsi="Arial" w:cs="Arial"/>
          <w:sz w:val="28"/>
          <w:szCs w:val="28"/>
        </w:rPr>
        <w:t>е</w:t>
      </w:r>
      <w:r w:rsidR="005E58E1" w:rsidRPr="00FB3C9D">
        <w:rPr>
          <w:rFonts w:ascii="Arial" w:hAnsi="Arial" w:cs="Arial"/>
          <w:sz w:val="28"/>
          <w:szCs w:val="28"/>
        </w:rPr>
        <w:t xml:space="preserve"> нагрузк</w:t>
      </w:r>
      <w:bookmarkEnd w:id="2"/>
      <w:r w:rsidR="00FB3C9D" w:rsidRPr="00FB3C9D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 xml:space="preserve"> </w:t>
      </w:r>
      <w:r w:rsidR="005E58E1" w:rsidRPr="004B51A8">
        <w:rPr>
          <w:rFonts w:ascii="Arial" w:hAnsi="Arial" w:cs="Arial"/>
          <w:sz w:val="28"/>
          <w:szCs w:val="28"/>
        </w:rPr>
        <w:t xml:space="preserve">к выходным разъемам </w:t>
      </w:r>
      <w:r w:rsidR="00CB3048" w:rsidRPr="004B51A8">
        <w:rPr>
          <w:rFonts w:ascii="Arial" w:hAnsi="Arial" w:cs="Arial"/>
          <w:sz w:val="28"/>
          <w:szCs w:val="28"/>
        </w:rPr>
        <w:t>стабилизатора</w:t>
      </w:r>
      <w:r w:rsidR="005E58E1" w:rsidRPr="004B51A8">
        <w:rPr>
          <w:rFonts w:ascii="Arial" w:hAnsi="Arial" w:cs="Arial"/>
          <w:sz w:val="28"/>
          <w:szCs w:val="28"/>
        </w:rPr>
        <w:t xml:space="preserve">. Включите </w:t>
      </w:r>
      <w:r w:rsidR="00CB3048" w:rsidRPr="004B51A8">
        <w:rPr>
          <w:rFonts w:ascii="Arial" w:hAnsi="Arial" w:cs="Arial"/>
          <w:sz w:val="28"/>
          <w:szCs w:val="28"/>
        </w:rPr>
        <w:t>стабилизатор</w:t>
      </w:r>
      <w:r w:rsidR="005E58E1" w:rsidRPr="004B51A8">
        <w:rPr>
          <w:rFonts w:ascii="Arial" w:hAnsi="Arial" w:cs="Arial"/>
          <w:sz w:val="28"/>
          <w:szCs w:val="28"/>
        </w:rPr>
        <w:t>, а затем включите нагрузку.</w:t>
      </w:r>
    </w:p>
    <w:p w14:paraId="62DDDB45" w14:textId="55D77367" w:rsidR="00886E9B" w:rsidRDefault="00886E9B" w:rsidP="005E727A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B51A8">
        <w:rPr>
          <w:rFonts w:cstheme="minorHAnsi"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1F1A424C" wp14:editId="38D08C06">
            <wp:simplePos x="0" y="0"/>
            <wp:positionH relativeFrom="column">
              <wp:posOffset>127635</wp:posOffset>
            </wp:positionH>
            <wp:positionV relativeFrom="paragraph">
              <wp:posOffset>285115</wp:posOffset>
            </wp:positionV>
            <wp:extent cx="5940425" cy="2501265"/>
            <wp:effectExtent l="0" t="0" r="317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BC74B" w14:textId="3B16FB68" w:rsidR="00886E9B" w:rsidRPr="004B51A8" w:rsidRDefault="00886E9B" w:rsidP="005E727A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</w:p>
    <w:p w14:paraId="45B55D06" w14:textId="53329052" w:rsidR="005E58E1" w:rsidRDefault="005E58E1" w:rsidP="00BB1E0A">
      <w:pPr>
        <w:pStyle w:val="a9"/>
        <w:spacing w:after="0" w:line="240" w:lineRule="auto"/>
        <w:ind w:left="1418"/>
        <w:rPr>
          <w:rFonts w:asciiTheme="minorHAnsi" w:hAnsiTheme="minorHAnsi" w:cstheme="minorHAnsi"/>
          <w:sz w:val="32"/>
          <w:szCs w:val="22"/>
        </w:rPr>
      </w:pPr>
    </w:p>
    <w:p w14:paraId="7E75CCA8" w14:textId="555A1FF9" w:rsidR="005E58E1" w:rsidRDefault="005E58E1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sz w:val="32"/>
          <w:szCs w:val="22"/>
        </w:rPr>
      </w:pPr>
    </w:p>
    <w:p w14:paraId="7D896FC4" w14:textId="39BCF4A6" w:rsidR="004B51A8" w:rsidRDefault="004B51A8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sz w:val="32"/>
          <w:szCs w:val="22"/>
        </w:rPr>
      </w:pPr>
    </w:p>
    <w:p w14:paraId="21024AD0" w14:textId="6FFCE47A" w:rsidR="004B51A8" w:rsidRDefault="004B51A8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sz w:val="32"/>
          <w:szCs w:val="22"/>
        </w:rPr>
      </w:pPr>
    </w:p>
    <w:p w14:paraId="53D61122" w14:textId="565C2615" w:rsidR="004B51A8" w:rsidRDefault="004B51A8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sz w:val="32"/>
          <w:szCs w:val="22"/>
        </w:rPr>
      </w:pPr>
    </w:p>
    <w:p w14:paraId="282DE094" w14:textId="030D454B" w:rsidR="004B51A8" w:rsidRDefault="004B51A8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sz w:val="32"/>
          <w:szCs w:val="22"/>
        </w:rPr>
      </w:pPr>
    </w:p>
    <w:p w14:paraId="2F27F237" w14:textId="2A83E2A7" w:rsidR="004B51A8" w:rsidRDefault="004B51A8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sz w:val="32"/>
          <w:szCs w:val="22"/>
        </w:rPr>
      </w:pPr>
    </w:p>
    <w:p w14:paraId="209AF3C4" w14:textId="73866A89" w:rsidR="004B51A8" w:rsidRDefault="004B51A8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sz w:val="32"/>
          <w:szCs w:val="22"/>
        </w:rPr>
      </w:pPr>
    </w:p>
    <w:p w14:paraId="06B1FCCA" w14:textId="753B7DF6" w:rsidR="004B51A8" w:rsidRDefault="004B51A8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sz w:val="32"/>
          <w:szCs w:val="22"/>
        </w:rPr>
      </w:pPr>
    </w:p>
    <w:p w14:paraId="5142981D" w14:textId="2EDDFBAA" w:rsidR="00CB3048" w:rsidRPr="004B51A8" w:rsidRDefault="00FB3C9D" w:rsidP="00886E9B">
      <w:pPr>
        <w:pStyle w:val="11"/>
        <w:numPr>
          <w:ilvl w:val="0"/>
          <w:numId w:val="13"/>
        </w:numPr>
        <w:tabs>
          <w:tab w:val="left" w:pos="258"/>
        </w:tabs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Переключатель</w:t>
      </w:r>
      <w:r w:rsidR="00CB3048" w:rsidRPr="004B51A8">
        <w:rPr>
          <w:sz w:val="28"/>
          <w:szCs w:val="28"/>
        </w:rPr>
        <w:t xml:space="preserve"> времени задержки 6 секунд или 180 секунд.</w:t>
      </w:r>
    </w:p>
    <w:p w14:paraId="02D26D13" w14:textId="55799BCD" w:rsidR="00CB3048" w:rsidRPr="004B51A8" w:rsidRDefault="00FB3C9D" w:rsidP="00886E9B">
      <w:pPr>
        <w:pStyle w:val="11"/>
        <w:numPr>
          <w:ilvl w:val="0"/>
          <w:numId w:val="13"/>
        </w:numPr>
        <w:tabs>
          <w:tab w:val="left" w:pos="301"/>
        </w:tabs>
        <w:spacing w:after="0"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Многофункциональный дисплей</w:t>
      </w:r>
      <w:r w:rsidR="00CB3048" w:rsidRPr="004B51A8">
        <w:rPr>
          <w:sz w:val="28"/>
          <w:szCs w:val="28"/>
        </w:rPr>
        <w:t>.</w:t>
      </w:r>
    </w:p>
    <w:p w14:paraId="2EE882CC" w14:textId="355ADDF1" w:rsidR="00C72311" w:rsidRPr="004B51A8" w:rsidRDefault="00FB3C9D" w:rsidP="00886E9B">
      <w:pPr>
        <w:pStyle w:val="11"/>
        <w:numPr>
          <w:ilvl w:val="0"/>
          <w:numId w:val="13"/>
        </w:numPr>
        <w:tabs>
          <w:tab w:val="left" w:pos="306"/>
        </w:tabs>
        <w:spacing w:after="0"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Кнопочный в</w:t>
      </w:r>
      <w:r w:rsidR="00CB3048" w:rsidRPr="004B51A8">
        <w:rPr>
          <w:sz w:val="28"/>
          <w:szCs w:val="28"/>
        </w:rPr>
        <w:t>ыключатель</w:t>
      </w:r>
      <w:r w:rsidR="005E727A">
        <w:rPr>
          <w:sz w:val="28"/>
          <w:szCs w:val="28"/>
        </w:rPr>
        <w:t xml:space="preserve"> стабилизатора</w:t>
      </w:r>
      <w:r w:rsidR="00CB3048" w:rsidRPr="004B51A8">
        <w:rPr>
          <w:sz w:val="28"/>
          <w:szCs w:val="28"/>
        </w:rPr>
        <w:t>.</w:t>
      </w:r>
    </w:p>
    <w:p w14:paraId="63283210" w14:textId="1D1ECAF3" w:rsidR="00C72311" w:rsidRPr="004B51A8" w:rsidRDefault="00CB3048" w:rsidP="00886E9B">
      <w:pPr>
        <w:pStyle w:val="11"/>
        <w:numPr>
          <w:ilvl w:val="0"/>
          <w:numId w:val="13"/>
        </w:numPr>
        <w:tabs>
          <w:tab w:val="left" w:pos="306"/>
        </w:tabs>
        <w:spacing w:after="0" w:line="360" w:lineRule="auto"/>
        <w:ind w:left="0" w:firstLine="284"/>
        <w:rPr>
          <w:sz w:val="28"/>
          <w:szCs w:val="28"/>
        </w:rPr>
      </w:pPr>
      <w:r w:rsidRPr="004B51A8">
        <w:rPr>
          <w:sz w:val="28"/>
          <w:szCs w:val="28"/>
        </w:rPr>
        <w:t>Выключатель питания с защитой от перегрузки по току</w:t>
      </w:r>
      <w:r w:rsidR="00FB3C9D">
        <w:rPr>
          <w:sz w:val="28"/>
          <w:szCs w:val="28"/>
        </w:rPr>
        <w:t xml:space="preserve"> и байпас.</w:t>
      </w:r>
    </w:p>
    <w:p w14:paraId="6B3FADC7" w14:textId="7A01318D" w:rsidR="00CB3048" w:rsidRPr="004B51A8" w:rsidRDefault="00FB3C9D" w:rsidP="00886E9B">
      <w:pPr>
        <w:pStyle w:val="11"/>
        <w:numPr>
          <w:ilvl w:val="0"/>
          <w:numId w:val="13"/>
        </w:numPr>
        <w:spacing w:after="0"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Штепсельная вилка</w:t>
      </w:r>
      <w:r w:rsidR="00CB3048" w:rsidRPr="004B51A8">
        <w:rPr>
          <w:sz w:val="28"/>
          <w:szCs w:val="28"/>
        </w:rPr>
        <w:t xml:space="preserve"> (</w:t>
      </w:r>
      <w:r w:rsidR="005E727A">
        <w:rPr>
          <w:sz w:val="28"/>
          <w:szCs w:val="28"/>
        </w:rPr>
        <w:t xml:space="preserve">в моделях </w:t>
      </w:r>
      <w:r w:rsidR="00CB3048" w:rsidRPr="004B51A8">
        <w:rPr>
          <w:sz w:val="28"/>
          <w:szCs w:val="28"/>
        </w:rPr>
        <w:t xml:space="preserve">от 500 ВА до </w:t>
      </w:r>
      <w:r>
        <w:rPr>
          <w:sz w:val="28"/>
          <w:szCs w:val="28"/>
        </w:rPr>
        <w:t>3</w:t>
      </w:r>
      <w:r w:rsidR="00CB3048" w:rsidRPr="004B51A8">
        <w:rPr>
          <w:sz w:val="28"/>
          <w:szCs w:val="28"/>
        </w:rPr>
        <w:t xml:space="preserve"> кВА).</w:t>
      </w:r>
    </w:p>
    <w:p w14:paraId="04FA88A8" w14:textId="1AD6E79C" w:rsidR="00CB3048" w:rsidRPr="004B51A8" w:rsidRDefault="00FB3C9D" w:rsidP="00886E9B">
      <w:pPr>
        <w:pStyle w:val="11"/>
        <w:numPr>
          <w:ilvl w:val="0"/>
          <w:numId w:val="13"/>
        </w:numPr>
        <w:spacing w:after="0"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Блок входных и выходных клемм</w:t>
      </w:r>
      <w:r w:rsidR="00CB3048" w:rsidRPr="004B51A8">
        <w:rPr>
          <w:sz w:val="28"/>
          <w:szCs w:val="28"/>
        </w:rPr>
        <w:t xml:space="preserve"> (для моделей </w:t>
      </w:r>
      <w:r w:rsidR="005E727A">
        <w:rPr>
          <w:sz w:val="28"/>
          <w:szCs w:val="28"/>
        </w:rPr>
        <w:t xml:space="preserve">от </w:t>
      </w:r>
      <w:r w:rsidR="00CB3048" w:rsidRPr="004B51A8">
        <w:rPr>
          <w:sz w:val="28"/>
          <w:szCs w:val="28"/>
        </w:rPr>
        <w:t>3 кВА и выше).</w:t>
      </w:r>
    </w:p>
    <w:p w14:paraId="1A595519" w14:textId="205114D0" w:rsidR="00CB3048" w:rsidRPr="004B51A8" w:rsidRDefault="00CB3048" w:rsidP="00886E9B">
      <w:pPr>
        <w:pStyle w:val="11"/>
        <w:numPr>
          <w:ilvl w:val="0"/>
          <w:numId w:val="13"/>
        </w:numPr>
        <w:spacing w:after="0" w:line="360" w:lineRule="auto"/>
        <w:ind w:left="0" w:firstLine="284"/>
        <w:rPr>
          <w:sz w:val="28"/>
          <w:szCs w:val="28"/>
        </w:rPr>
      </w:pPr>
      <w:r w:rsidRPr="004B51A8">
        <w:rPr>
          <w:sz w:val="28"/>
          <w:szCs w:val="28"/>
        </w:rPr>
        <w:t>Выходные розетки.</w:t>
      </w:r>
    </w:p>
    <w:p w14:paraId="2D81F448" w14:textId="7F9E49B5" w:rsidR="00C95E9D" w:rsidRDefault="00CB3048" w:rsidP="00886E9B">
      <w:pPr>
        <w:pStyle w:val="11"/>
        <w:numPr>
          <w:ilvl w:val="0"/>
          <w:numId w:val="13"/>
        </w:numPr>
        <w:spacing w:after="0" w:line="360" w:lineRule="auto"/>
        <w:ind w:left="0" w:firstLine="284"/>
        <w:rPr>
          <w:sz w:val="28"/>
          <w:szCs w:val="28"/>
        </w:rPr>
      </w:pPr>
      <w:r w:rsidRPr="004B51A8">
        <w:rPr>
          <w:sz w:val="28"/>
          <w:szCs w:val="28"/>
        </w:rPr>
        <w:t>Вентилятор охлаждения.</w:t>
      </w:r>
    </w:p>
    <w:p w14:paraId="767EA687" w14:textId="77777777" w:rsidR="00886E9B" w:rsidRDefault="00886E9B" w:rsidP="00886E9B">
      <w:pPr>
        <w:pStyle w:val="11"/>
        <w:numPr>
          <w:ilvl w:val="0"/>
          <w:numId w:val="13"/>
        </w:numPr>
        <w:spacing w:after="0" w:line="360" w:lineRule="auto"/>
        <w:ind w:left="0" w:firstLine="284"/>
        <w:rPr>
          <w:sz w:val="28"/>
          <w:szCs w:val="28"/>
        </w:rPr>
      </w:pPr>
    </w:p>
    <w:p w14:paraId="0C051670" w14:textId="5E4C4074" w:rsidR="00C72311" w:rsidRPr="00C95E9D" w:rsidRDefault="00886E9B" w:rsidP="00C95E9D">
      <w:pPr>
        <w:pStyle w:val="11"/>
        <w:spacing w:after="0" w:line="360" w:lineRule="auto"/>
        <w:jc w:val="center"/>
        <w:rPr>
          <w:rFonts w:ascii="Arial Black" w:hAnsi="Arial Black" w:cstheme="minorHAnsi"/>
          <w:b/>
          <w:bCs/>
          <w:sz w:val="40"/>
          <w:szCs w:val="40"/>
        </w:rPr>
      </w:pPr>
      <w:r w:rsidRPr="00C95E9D">
        <w:rPr>
          <w:rFonts w:ascii="Arial Black" w:hAnsi="Arial Black" w:cstheme="minorHAnsi"/>
          <w:b/>
          <w:bCs/>
          <w:sz w:val="40"/>
          <w:szCs w:val="40"/>
        </w:rPr>
        <w:t>ТЕХНИЧЕСКОЕ ОБСЛУЖИВАНИЕ</w:t>
      </w:r>
    </w:p>
    <w:p w14:paraId="5E7CC61C" w14:textId="77777777" w:rsidR="00C95E9D" w:rsidRDefault="00C95E9D" w:rsidP="00C95E9D">
      <w:pPr>
        <w:pStyle w:val="30"/>
        <w:spacing w:after="0" w:line="360" w:lineRule="auto"/>
        <w:ind w:firstLine="624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При периодическом (не реже одного раза в 6 месяцев) техническом обслуживании стабилизатора проводятся следующие работы:</w:t>
      </w:r>
    </w:p>
    <w:p w14:paraId="73C8FBF5" w14:textId="77777777" w:rsidR="00C95E9D" w:rsidRDefault="00C95E9D" w:rsidP="00C95E9D">
      <w:pPr>
        <w:pStyle w:val="30"/>
        <w:spacing w:after="0" w:line="360" w:lineRule="auto"/>
        <w:ind w:firstLine="624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• осмотр внешней поверхности на отсутствие механических </w:t>
      </w:r>
      <w:r>
        <w:rPr>
          <w:b w:val="0"/>
          <w:bCs w:val="0"/>
          <w:color w:val="auto"/>
        </w:rPr>
        <w:lastRenderedPageBreak/>
        <w:t>повреждений, коррозии и загрязнений;</w:t>
      </w:r>
    </w:p>
    <w:p w14:paraId="0076D367" w14:textId="77777777" w:rsidR="00C95E9D" w:rsidRDefault="00C95E9D" w:rsidP="00C95E9D">
      <w:pPr>
        <w:pStyle w:val="30"/>
        <w:spacing w:after="0" w:line="360" w:lineRule="auto"/>
        <w:ind w:firstLine="624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• очистка внешней поверхности от пыли (производится сухой чистой ветошью);</w:t>
      </w:r>
    </w:p>
    <w:p w14:paraId="6998D162" w14:textId="77777777" w:rsidR="00C95E9D" w:rsidRDefault="00C95E9D" w:rsidP="00C95E9D">
      <w:pPr>
        <w:pStyle w:val="30"/>
        <w:spacing w:after="0" w:line="360" w:lineRule="auto"/>
        <w:ind w:firstLine="624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• осмотр и проверка надёжности крепления всех подключенных кабелей;</w:t>
      </w:r>
    </w:p>
    <w:p w14:paraId="332A3590" w14:textId="2453F52D" w:rsidR="00C95E9D" w:rsidRDefault="00C95E9D" w:rsidP="00C95E9D">
      <w:pPr>
        <w:pStyle w:val="30"/>
        <w:spacing w:after="0" w:line="360" w:lineRule="auto"/>
        <w:ind w:firstLine="624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• осмотр и проверка вентиляционных отверстий. При обнаружении засорений – очистка вентиляционных отверстий;</w:t>
      </w:r>
    </w:p>
    <w:p w14:paraId="7555AFD3" w14:textId="1FFC0951" w:rsidR="00C95E9D" w:rsidRDefault="00FB3C9D" w:rsidP="00FB3C9D">
      <w:pPr>
        <w:pStyle w:val="30"/>
        <w:spacing w:after="0" w:line="360" w:lineRule="auto"/>
        <w:ind w:firstLine="624"/>
        <w:jc w:val="both"/>
        <w:rPr>
          <w:color w:val="FF0000"/>
          <w:sz w:val="32"/>
          <w:szCs w:val="32"/>
        </w:rPr>
      </w:pPr>
      <w:r>
        <w:rPr>
          <w:b w:val="0"/>
          <w:bCs w:val="0"/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8C331" wp14:editId="04F068BD">
                <wp:simplePos x="0" y="0"/>
                <wp:positionH relativeFrom="column">
                  <wp:posOffset>-64521</wp:posOffset>
                </wp:positionH>
                <wp:positionV relativeFrom="paragraph">
                  <wp:posOffset>14081</wp:posOffset>
                </wp:positionV>
                <wp:extent cx="6165850" cy="6197600"/>
                <wp:effectExtent l="0" t="0" r="25400" b="1270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65850" cy="6197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57B32" id="Прямоугольник 9" o:spid="_x0000_s1026" style="position:absolute;margin-left:-5.1pt;margin-top:1.1pt;width:485.5pt;height:4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" filled="f" strokecolor="black [3213]" strokeweight="2pt"/>
            </w:pict>
          </mc:Fallback>
        </mc:AlternateContent>
      </w:r>
      <w:r w:rsidR="00C95E9D">
        <w:rPr>
          <w:color w:val="FF0000"/>
          <w:sz w:val="32"/>
          <w:szCs w:val="32"/>
        </w:rPr>
        <w:t>ВНИМАНИЕ!</w:t>
      </w:r>
    </w:p>
    <w:p w14:paraId="73471BAC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• Соблюдайте особую осторожность при проведении технического обслуживания;</w:t>
      </w:r>
    </w:p>
    <w:p w14:paraId="09FD9697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• Осуществляйте техническое обслуживание только при отключении стабилизатора от питающей сети;</w:t>
      </w:r>
    </w:p>
    <w:p w14:paraId="6086D121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• При очистке стабилизатора от пыли соблюдайте осторожность и не нарушайте целостность разъемов, и соединений;</w:t>
      </w:r>
    </w:p>
    <w:p w14:paraId="2F11DA9F" w14:textId="5E4C6B0B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• Даже при отключении стабилизатора от питающей сети переменного тока, конденсаторы, находящиеся внутри корпуса стабилизатора, в течение некоторого времени хранят остаточный заряд, который может вызвать поражение человека электрическим током;</w:t>
      </w:r>
    </w:p>
    <w:p w14:paraId="5AFCD45C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• Производитель рекомендует для проведения любых работ по ремонту и обслуживанию стабилизатора обращаться в специализированный сервисный центр изготовителя.</w:t>
      </w:r>
    </w:p>
    <w:p w14:paraId="306BBC04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Использование абразивных материалов, синтетических моющих средств, химических растворителей может привести к повреждению поверхности корпуса, органов управления и индикации стабилизатора. Попадание жидкостей или посторонних предметов внутрь корпуса стабилизатора может привести к выходу его из строя.</w:t>
      </w:r>
    </w:p>
    <w:p w14:paraId="4BBE0BE4" w14:textId="6B495831" w:rsidR="00FB3C9D" w:rsidRDefault="00FB3C9D" w:rsidP="005E727A">
      <w:pPr>
        <w:pStyle w:val="11"/>
        <w:spacing w:after="0" w:line="360" w:lineRule="auto"/>
        <w:rPr>
          <w:rFonts w:asciiTheme="minorHAnsi" w:hAnsiTheme="minorHAnsi" w:cstheme="minorHAnsi"/>
          <w:b/>
          <w:bCs/>
          <w:sz w:val="40"/>
          <w:szCs w:val="40"/>
        </w:rPr>
      </w:pPr>
    </w:p>
    <w:p w14:paraId="77C948BB" w14:textId="7FF834BA" w:rsidR="00886E9B" w:rsidRDefault="00886E9B" w:rsidP="005E727A">
      <w:pPr>
        <w:pStyle w:val="11"/>
        <w:spacing w:after="0" w:line="360" w:lineRule="auto"/>
        <w:rPr>
          <w:rFonts w:asciiTheme="minorHAnsi" w:hAnsiTheme="minorHAnsi" w:cstheme="minorHAnsi"/>
          <w:b/>
          <w:bCs/>
          <w:sz w:val="40"/>
          <w:szCs w:val="40"/>
        </w:rPr>
      </w:pPr>
    </w:p>
    <w:p w14:paraId="18ADF3F1" w14:textId="469EA204" w:rsidR="00C95E9D" w:rsidRDefault="00886E9B" w:rsidP="00C95E9D">
      <w:pPr>
        <w:pStyle w:val="30"/>
        <w:spacing w:after="0" w:line="360" w:lineRule="auto"/>
        <w:ind w:firstLine="624"/>
        <w:jc w:val="center"/>
        <w:rPr>
          <w:rFonts w:ascii="Arial Black" w:hAnsi="Arial Black" w:cstheme="minorHAnsi"/>
          <w:color w:val="auto"/>
          <w:sz w:val="40"/>
          <w:szCs w:val="40"/>
        </w:rPr>
      </w:pPr>
      <w:r>
        <w:rPr>
          <w:rFonts w:ascii="Arial Black" w:hAnsi="Arial Black" w:cstheme="minorHAnsi"/>
          <w:color w:val="auto"/>
          <w:sz w:val="40"/>
          <w:szCs w:val="40"/>
        </w:rPr>
        <w:lastRenderedPageBreak/>
        <w:t>ПРАВИЛА ТРАНСПОРТИРОВКИ И ХРАНЕНИЯ</w:t>
      </w:r>
    </w:p>
    <w:p w14:paraId="6474237D" w14:textId="77777777" w:rsidR="00C95E9D" w:rsidRDefault="00C95E9D" w:rsidP="00C95E9D">
      <w:pPr>
        <w:pStyle w:val="30"/>
        <w:spacing w:after="0" w:line="360" w:lineRule="auto"/>
        <w:ind w:firstLine="624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ХРАНЕНИЕ </w:t>
      </w:r>
    </w:p>
    <w:p w14:paraId="5682626D" w14:textId="77777777" w:rsidR="00C95E9D" w:rsidRDefault="00C95E9D" w:rsidP="00C95E9D">
      <w:pPr>
        <w:pStyle w:val="30"/>
        <w:spacing w:after="0" w:line="360" w:lineRule="auto"/>
        <w:ind w:firstLine="624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Стабилизатор должен храниться в </w:t>
      </w:r>
      <w:r w:rsidRPr="00D2199C">
        <w:rPr>
          <w:b w:val="0"/>
          <w:bCs w:val="0"/>
          <w:color w:val="auto"/>
        </w:rPr>
        <w:t>заводской</w:t>
      </w:r>
      <w:r>
        <w:rPr>
          <w:b w:val="0"/>
          <w:bCs w:val="0"/>
          <w:color w:val="0070C0"/>
        </w:rPr>
        <w:t xml:space="preserve"> </w:t>
      </w:r>
      <w:r>
        <w:rPr>
          <w:b w:val="0"/>
          <w:bCs w:val="0"/>
          <w:color w:val="auto"/>
        </w:rPr>
        <w:t>упаковке при температуре от -10°С до +50°С, при относительной влажности не более 80%. В помещении для хранения не должно быть пыли, паров кислот и щелочей.</w:t>
      </w:r>
    </w:p>
    <w:p w14:paraId="6306DEA4" w14:textId="4E36317A" w:rsidR="00C95E9D" w:rsidRDefault="00C95E9D" w:rsidP="00C95E9D">
      <w:pPr>
        <w:pStyle w:val="30"/>
        <w:spacing w:after="0" w:line="360" w:lineRule="auto"/>
        <w:ind w:firstLine="680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ТРАНСПОРТИРОВКА </w:t>
      </w:r>
    </w:p>
    <w:p w14:paraId="7F5B542B" w14:textId="426FB5E9" w:rsidR="00C95E9D" w:rsidRDefault="00C95E9D" w:rsidP="00C95E9D">
      <w:pPr>
        <w:pStyle w:val="30"/>
        <w:spacing w:after="0" w:line="360" w:lineRule="auto"/>
        <w:ind w:firstLine="624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Транспортировка стабилизатора в</w:t>
      </w:r>
      <w:r w:rsidRPr="00D2199C">
        <w:rPr>
          <w:b w:val="0"/>
          <w:bCs w:val="0"/>
          <w:color w:val="auto"/>
        </w:rPr>
        <w:t xml:space="preserve"> заводской </w:t>
      </w:r>
      <w:r>
        <w:rPr>
          <w:b w:val="0"/>
          <w:bCs w:val="0"/>
          <w:color w:val="auto"/>
        </w:rPr>
        <w:t xml:space="preserve">упаковке может производиться любым видом транспорта на любое расстояние. Транспортировка воздушным транспортом должна производиться в герметизированном отсеке. При транспортировке должна быть обеспечена защита упаковки от прямого попадания влаги. </w:t>
      </w:r>
    </w:p>
    <w:p w14:paraId="40777141" w14:textId="77777777" w:rsidR="00886E9B" w:rsidRDefault="00886E9B" w:rsidP="00886E9B">
      <w:pPr>
        <w:pStyle w:val="30"/>
        <w:spacing w:after="0" w:line="360" w:lineRule="auto"/>
        <w:ind w:firstLine="567"/>
        <w:jc w:val="center"/>
        <w:rPr>
          <w:rFonts w:ascii="Arial Black" w:hAnsi="Arial Black" w:cstheme="minorHAnsi"/>
          <w:color w:val="auto"/>
          <w:sz w:val="40"/>
          <w:szCs w:val="40"/>
        </w:rPr>
      </w:pPr>
      <w:r>
        <w:rPr>
          <w:rFonts w:ascii="Arial Black" w:hAnsi="Arial Black" w:cstheme="minorHAnsi"/>
          <w:color w:val="auto"/>
          <w:sz w:val="40"/>
          <w:szCs w:val="40"/>
        </w:rPr>
        <w:t>Требования безопасности</w:t>
      </w:r>
    </w:p>
    <w:p w14:paraId="414095C4" w14:textId="77777777" w:rsidR="00886E9B" w:rsidRPr="008A2CC1" w:rsidRDefault="00886E9B" w:rsidP="00886E9B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A2CC1">
        <w:rPr>
          <w:rFonts w:ascii="Arial" w:hAnsi="Arial" w:cs="Arial"/>
          <w:sz w:val="28"/>
          <w:szCs w:val="28"/>
        </w:rPr>
        <w:t>Во избежание несчастных случаев и выхода из строя, подключение и монтаж стабилизатора должен производить квалифицированный специалист.</w:t>
      </w:r>
    </w:p>
    <w:p w14:paraId="65BE6129" w14:textId="77777777" w:rsidR="00886E9B" w:rsidRPr="008A2CC1" w:rsidRDefault="00886E9B" w:rsidP="00886E9B">
      <w:pPr>
        <w:spacing w:after="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A2CC1">
        <w:rPr>
          <w:rFonts w:ascii="Arial" w:hAnsi="Arial" w:cs="Arial"/>
          <w:sz w:val="28"/>
          <w:szCs w:val="28"/>
        </w:rPr>
        <w:t>Стабилизатор должен быть установлен в закрытых сухих помещениях в месте, где предусмотрена защита от аномальной температуры, воздействия прямого солнечного света и других ненормальных внешних условий. Не допускаются эксплуатация в условиях повышенной запыленности и хранение без упаковки.</w:t>
      </w:r>
    </w:p>
    <w:p w14:paraId="53A23D62" w14:textId="77777777" w:rsidR="00886E9B" w:rsidRPr="008A2CC1" w:rsidRDefault="00886E9B" w:rsidP="00886E9B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8A2CC1">
        <w:rPr>
          <w:rFonts w:ascii="Arial" w:hAnsi="Arial" w:cs="Arial"/>
          <w:sz w:val="28"/>
          <w:szCs w:val="28"/>
        </w:rPr>
        <w:t>Следует исключить доступ к изделию со стороны детей и посторонних лиц, а также людей, не знакомых с правилами эксплуатации и безопасности.</w:t>
      </w:r>
      <w:r w:rsidRPr="008A2CC1">
        <w:rPr>
          <w:rFonts w:ascii="Arial" w:hAnsi="Arial" w:cs="Arial"/>
          <w:b/>
          <w:sz w:val="28"/>
          <w:szCs w:val="28"/>
        </w:rPr>
        <w:t xml:space="preserve"> </w:t>
      </w:r>
    </w:p>
    <w:p w14:paraId="1219AA20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Общие меры безопасности </w:t>
      </w:r>
    </w:p>
    <w:p w14:paraId="7DA05913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1. Не допускайте детей, животных и посторонних лиц к </w:t>
      </w:r>
      <w:r>
        <w:rPr>
          <w:b w:val="0"/>
          <w:bCs w:val="0"/>
          <w:color w:val="auto"/>
        </w:rPr>
        <w:lastRenderedPageBreak/>
        <w:t xml:space="preserve">работающему и неработающему стабилизатору. </w:t>
      </w:r>
    </w:p>
    <w:p w14:paraId="0B862ABD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2. В процессе эксплуатации со стабилизатором необходимо обращаться бережно, не подвергать механическим повреждениям, воздействиям жидкости, грязи и повышенной температуры.</w:t>
      </w:r>
    </w:p>
    <w:p w14:paraId="35223973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3. Рекомендуется поддерживать чистоту в помещении, где установлен стабилизатор. Это позволит предотвратить загрязнение внутренних узлов стабилизатора.</w:t>
      </w:r>
    </w:p>
    <w:p w14:paraId="7D02D1BB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ЗАПРЕЩАЕТСЯ: </w:t>
      </w:r>
    </w:p>
    <w:p w14:paraId="7034F4C8" w14:textId="77777777" w:rsidR="00886E9B" w:rsidRDefault="00886E9B" w:rsidP="00886E9B">
      <w:pPr>
        <w:pStyle w:val="30"/>
        <w:numPr>
          <w:ilvl w:val="0"/>
          <w:numId w:val="17"/>
        </w:numPr>
        <w:spacing w:after="0" w:line="360" w:lineRule="auto"/>
        <w:ind w:left="0"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Накрывать стабилизатор во время работы (может возникнуть перегрев, аварийная ситуация или возгорание).</w:t>
      </w:r>
    </w:p>
    <w:p w14:paraId="3A9F949E" w14:textId="77777777" w:rsidR="00886E9B" w:rsidRDefault="00886E9B" w:rsidP="00886E9B">
      <w:pPr>
        <w:pStyle w:val="30"/>
        <w:numPr>
          <w:ilvl w:val="0"/>
          <w:numId w:val="17"/>
        </w:numPr>
        <w:spacing w:after="0" w:line="360" w:lineRule="auto"/>
        <w:ind w:left="0"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Попадание внутрь корпуса стабилизатора посторонних предметов. </w:t>
      </w:r>
    </w:p>
    <w:p w14:paraId="171543E6" w14:textId="77777777" w:rsidR="00886E9B" w:rsidRDefault="00886E9B" w:rsidP="00886E9B">
      <w:pPr>
        <w:pStyle w:val="30"/>
        <w:numPr>
          <w:ilvl w:val="0"/>
          <w:numId w:val="17"/>
        </w:numPr>
        <w:spacing w:after="0" w:line="360" w:lineRule="auto"/>
        <w:ind w:left="0"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Закрытие вентиляционных отверстий корпуса стабилизатора. </w:t>
      </w:r>
    </w:p>
    <w:p w14:paraId="25DA8182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4. Разбирать стабилизатор напряжения. </w:t>
      </w:r>
    </w:p>
    <w:p w14:paraId="4AA71F7C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5. Подключать нагрузку, которая превышает номинальную мощность стабилизатора.</w:t>
      </w:r>
    </w:p>
    <w:p w14:paraId="086FA7ED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6. Эксплуатировать стабилизатор при наличии механических повреждений деталей корпуса, а так же при снятых деталях корпуса.</w:t>
      </w:r>
    </w:p>
    <w:p w14:paraId="3E89D456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7. Использовать стабилизатор во взрывоопасной среде, а также в среде, содержащей токопроводящую пыль, агрессивные газы и т.д.</w:t>
      </w:r>
    </w:p>
    <w:p w14:paraId="48A3CBA5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8. Коммутация нагрузки при работающем стабилизаторе;</w:t>
      </w:r>
    </w:p>
    <w:p w14:paraId="4EC86211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9. Эксплуатация стабилизатора при появлении дыма или запаха гари, а также при возникновении повышенного шума или вибрации;</w:t>
      </w:r>
    </w:p>
    <w:p w14:paraId="7866F9F1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F79646" w:themeColor="accent6"/>
        </w:rPr>
      </w:pPr>
      <w:r>
        <w:rPr>
          <w:b w:val="0"/>
          <w:bCs w:val="0"/>
          <w:color w:val="auto"/>
        </w:rPr>
        <w:t xml:space="preserve">10. Осуществлять любые работы, связанные с подключением, отключением, обслуживанием и перемещением стабилизатора без предварительного обесточивания. </w:t>
      </w:r>
    </w:p>
    <w:p w14:paraId="218F959A" w14:textId="77777777" w:rsidR="00886E9B" w:rsidRPr="00AD5B3C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F79646" w:themeColor="accent6"/>
        </w:rPr>
      </w:pPr>
      <w:r>
        <w:rPr>
          <w:color w:val="auto"/>
          <w:sz w:val="32"/>
          <w:szCs w:val="32"/>
        </w:rPr>
        <w:t xml:space="preserve">Пожарная безопасность </w:t>
      </w:r>
    </w:p>
    <w:p w14:paraId="1C6B02F3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ЗАПРЕЩАЕТСЯ: </w:t>
      </w:r>
    </w:p>
    <w:p w14:paraId="505CDB20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1. Эксплуатация вблизи легковоспламеняющихся материалов </w:t>
      </w:r>
      <w:r>
        <w:rPr>
          <w:b w:val="0"/>
          <w:bCs w:val="0"/>
          <w:color w:val="auto"/>
        </w:rPr>
        <w:lastRenderedPageBreak/>
        <w:t xml:space="preserve">(дерево, ткань, горюче-смазочных и т.д.). </w:t>
      </w:r>
    </w:p>
    <w:p w14:paraId="154F32F8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2. Хранение и эксплуатация стабилизатора в помещениях с химически активной и взрывоопасной средой. </w:t>
      </w:r>
    </w:p>
    <w:p w14:paraId="1A630D7E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3. Эксплуатация в местах с отсутствием вентиляции (герметичные шкафы, ящики, и т.д.).</w:t>
      </w:r>
    </w:p>
    <w:p w14:paraId="6509537E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4. Эксплуатация в помещениях с окружающей температурой несоответствующей ГОСТ Р .50571.7.701—2013.</w:t>
      </w:r>
    </w:p>
    <w:p w14:paraId="31D4F5DF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Электробезопасность </w:t>
      </w:r>
    </w:p>
    <w:p w14:paraId="51E93178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ЗАПРЕЩАЕТСЯ: </w:t>
      </w:r>
    </w:p>
    <w:p w14:paraId="7A1BB10A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1. Эксплуатировать стабилизатор с поврежденной изоляцией подводящих проводов. </w:t>
      </w:r>
    </w:p>
    <w:p w14:paraId="1363D4C8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2. Эксплуатировать стабилизатор без подключенного заземляющего контура. </w:t>
      </w:r>
    </w:p>
    <w:p w14:paraId="77E6B1C7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3. Касаться руками электрических соединений. </w:t>
      </w:r>
    </w:p>
    <w:p w14:paraId="683F172D" w14:textId="77777777" w:rsidR="00886E9B" w:rsidRDefault="00886E9B" w:rsidP="00886E9B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4. Эксплуатировать в условиях повышенной влажности. </w:t>
      </w:r>
    </w:p>
    <w:p w14:paraId="52A2893B" w14:textId="77777777" w:rsidR="00886E9B" w:rsidRDefault="00886E9B" w:rsidP="00C95E9D">
      <w:pPr>
        <w:pStyle w:val="30"/>
        <w:spacing w:after="0" w:line="360" w:lineRule="auto"/>
        <w:ind w:firstLine="624"/>
        <w:jc w:val="both"/>
        <w:rPr>
          <w:b w:val="0"/>
          <w:bCs w:val="0"/>
          <w:color w:val="auto"/>
        </w:rPr>
      </w:pPr>
    </w:p>
    <w:p w14:paraId="440C47F6" w14:textId="3BFA838E" w:rsidR="002369F4" w:rsidRPr="00886E9B" w:rsidRDefault="00886E9B" w:rsidP="002369F4">
      <w:pPr>
        <w:pStyle w:val="a9"/>
        <w:spacing w:after="0" w:line="240" w:lineRule="auto"/>
        <w:ind w:firstLine="220"/>
        <w:jc w:val="center"/>
        <w:rPr>
          <w:rFonts w:ascii="Arial Black" w:hAnsi="Arial Black"/>
          <w:sz w:val="40"/>
          <w:szCs w:val="40"/>
        </w:rPr>
      </w:pPr>
      <w:r w:rsidRPr="00886E9B">
        <w:rPr>
          <w:rFonts w:ascii="Arial Black" w:hAnsi="Arial Black"/>
          <w:b/>
          <w:bCs/>
          <w:sz w:val="40"/>
          <w:szCs w:val="40"/>
        </w:rPr>
        <w:t>КОМПЛЕКТАЦИЯ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54"/>
        <w:gridCol w:w="4717"/>
      </w:tblGrid>
      <w:tr w:rsidR="00C95E9D" w:rsidRPr="00C95E9D" w14:paraId="057003E4" w14:textId="77777777" w:rsidTr="00C95E9D">
        <w:tc>
          <w:tcPr>
            <w:tcW w:w="4854" w:type="dxa"/>
          </w:tcPr>
          <w:p w14:paraId="458D817F" w14:textId="231157AF" w:rsidR="00C95E9D" w:rsidRPr="00C95E9D" w:rsidRDefault="00C95E9D" w:rsidP="00C95E9D">
            <w:pPr>
              <w:pStyle w:val="a9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для монтажа </w:t>
            </w:r>
          </w:p>
        </w:tc>
        <w:tc>
          <w:tcPr>
            <w:tcW w:w="4717" w:type="dxa"/>
          </w:tcPr>
          <w:p w14:paraId="60ADC51E" w14:textId="65A8D389" w:rsidR="00C95E9D" w:rsidRPr="00C95E9D" w:rsidRDefault="00C95E9D" w:rsidP="00C95E9D">
            <w:pPr>
              <w:pStyle w:val="a9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</w:t>
            </w:r>
            <w:r w:rsidR="005E727A">
              <w:rPr>
                <w:sz w:val="28"/>
                <w:szCs w:val="28"/>
              </w:rPr>
              <w:t>.</w:t>
            </w:r>
          </w:p>
        </w:tc>
      </w:tr>
      <w:tr w:rsidR="00C95E9D" w14:paraId="79E45DF8" w14:textId="77777777" w:rsidTr="00C95E9D">
        <w:tc>
          <w:tcPr>
            <w:tcW w:w="4854" w:type="dxa"/>
          </w:tcPr>
          <w:p w14:paraId="5A626AAF" w14:textId="77777777" w:rsidR="00C95E9D" w:rsidRDefault="00C95E9D" w:rsidP="00C95E9D">
            <w:pPr>
              <w:pStyle w:val="30"/>
              <w:spacing w:after="0" w:line="360" w:lineRule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Упаковка</w:t>
            </w:r>
          </w:p>
        </w:tc>
        <w:tc>
          <w:tcPr>
            <w:tcW w:w="4717" w:type="dxa"/>
          </w:tcPr>
          <w:p w14:paraId="0CA39052" w14:textId="77777777" w:rsidR="00C95E9D" w:rsidRDefault="00C95E9D" w:rsidP="00C95E9D">
            <w:pPr>
              <w:pStyle w:val="30"/>
              <w:spacing w:after="0" w:line="360" w:lineRule="auto"/>
              <w:jc w:val="center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 шт.</w:t>
            </w:r>
          </w:p>
        </w:tc>
      </w:tr>
      <w:tr w:rsidR="00C95E9D" w14:paraId="52889B04" w14:textId="77777777" w:rsidTr="00C95E9D">
        <w:tc>
          <w:tcPr>
            <w:tcW w:w="4854" w:type="dxa"/>
          </w:tcPr>
          <w:p w14:paraId="48F5FE89" w14:textId="77777777" w:rsidR="00C95E9D" w:rsidRDefault="00C95E9D" w:rsidP="00C95E9D">
            <w:pPr>
              <w:pStyle w:val="30"/>
              <w:spacing w:after="0" w:line="360" w:lineRule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Стабилизатор напряжения</w:t>
            </w:r>
          </w:p>
        </w:tc>
        <w:tc>
          <w:tcPr>
            <w:tcW w:w="4717" w:type="dxa"/>
          </w:tcPr>
          <w:p w14:paraId="2032A8F6" w14:textId="77777777" w:rsidR="00C95E9D" w:rsidRDefault="00C95E9D" w:rsidP="00C95E9D">
            <w:pPr>
              <w:pStyle w:val="30"/>
              <w:spacing w:after="0" w:line="360" w:lineRule="auto"/>
              <w:jc w:val="center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 шт.</w:t>
            </w:r>
          </w:p>
        </w:tc>
      </w:tr>
      <w:tr w:rsidR="00C95E9D" w14:paraId="23EE0DB3" w14:textId="77777777" w:rsidTr="00C95E9D">
        <w:tc>
          <w:tcPr>
            <w:tcW w:w="4854" w:type="dxa"/>
          </w:tcPr>
          <w:p w14:paraId="5DAFC463" w14:textId="77777777" w:rsidR="00C95E9D" w:rsidRDefault="00C95E9D" w:rsidP="00C95E9D">
            <w:pPr>
              <w:pStyle w:val="30"/>
              <w:spacing w:after="0" w:line="360" w:lineRule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Руководство по эксплуатации</w:t>
            </w:r>
          </w:p>
        </w:tc>
        <w:tc>
          <w:tcPr>
            <w:tcW w:w="4717" w:type="dxa"/>
          </w:tcPr>
          <w:p w14:paraId="3B0E054C" w14:textId="77777777" w:rsidR="00C95E9D" w:rsidRDefault="00C95E9D" w:rsidP="00C95E9D">
            <w:pPr>
              <w:pStyle w:val="30"/>
              <w:spacing w:after="0" w:line="360" w:lineRule="auto"/>
              <w:jc w:val="center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 шт.</w:t>
            </w:r>
          </w:p>
        </w:tc>
      </w:tr>
      <w:tr w:rsidR="00C95E9D" w14:paraId="30EB39E5" w14:textId="77777777" w:rsidTr="00C95E9D">
        <w:tc>
          <w:tcPr>
            <w:tcW w:w="4854" w:type="dxa"/>
          </w:tcPr>
          <w:p w14:paraId="7E9064BD" w14:textId="77777777" w:rsidR="00C95E9D" w:rsidRDefault="00C95E9D" w:rsidP="00C95E9D">
            <w:pPr>
              <w:pStyle w:val="30"/>
              <w:spacing w:after="0" w:line="360" w:lineRule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Гарантийный талон</w:t>
            </w:r>
          </w:p>
        </w:tc>
        <w:tc>
          <w:tcPr>
            <w:tcW w:w="4717" w:type="dxa"/>
          </w:tcPr>
          <w:p w14:paraId="0475A944" w14:textId="77777777" w:rsidR="00C95E9D" w:rsidRDefault="00C95E9D" w:rsidP="00C95E9D">
            <w:pPr>
              <w:pStyle w:val="30"/>
              <w:spacing w:after="0" w:line="360" w:lineRule="auto"/>
              <w:jc w:val="center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 шт.</w:t>
            </w:r>
          </w:p>
        </w:tc>
      </w:tr>
      <w:tr w:rsidR="005E727A" w14:paraId="0C2AF36F" w14:textId="77777777" w:rsidTr="00C95E9D">
        <w:tc>
          <w:tcPr>
            <w:tcW w:w="4854" w:type="dxa"/>
          </w:tcPr>
          <w:p w14:paraId="3A5B8947" w14:textId="6F93E8FB" w:rsidR="005E727A" w:rsidRPr="005E727A" w:rsidRDefault="005E727A" w:rsidP="00C95E9D">
            <w:pPr>
              <w:pStyle w:val="30"/>
              <w:spacing w:after="0" w:line="360" w:lineRule="auto"/>
              <w:rPr>
                <w:b w:val="0"/>
                <w:bCs w:val="0"/>
                <w:color w:val="auto"/>
                <w:highlight w:val="yellow"/>
              </w:rPr>
            </w:pPr>
            <w:r w:rsidRPr="005E727A">
              <w:rPr>
                <w:b w:val="0"/>
                <w:bCs w:val="0"/>
                <w:color w:val="auto"/>
                <w:highlight w:val="yellow"/>
              </w:rPr>
              <w:t>Монтажный трафарет (шаблон)</w:t>
            </w:r>
          </w:p>
        </w:tc>
        <w:tc>
          <w:tcPr>
            <w:tcW w:w="4717" w:type="dxa"/>
          </w:tcPr>
          <w:p w14:paraId="64AE421B" w14:textId="185DE863" w:rsidR="005E727A" w:rsidRPr="005E727A" w:rsidRDefault="005E727A" w:rsidP="00C95E9D">
            <w:pPr>
              <w:pStyle w:val="30"/>
              <w:spacing w:after="0" w:line="360" w:lineRule="auto"/>
              <w:jc w:val="center"/>
              <w:rPr>
                <w:b w:val="0"/>
                <w:bCs w:val="0"/>
                <w:color w:val="auto"/>
                <w:highlight w:val="yellow"/>
              </w:rPr>
            </w:pPr>
            <w:r w:rsidRPr="005E727A">
              <w:rPr>
                <w:b w:val="0"/>
                <w:bCs w:val="0"/>
                <w:color w:val="auto"/>
                <w:highlight w:val="yellow"/>
              </w:rPr>
              <w:t>1 шт.</w:t>
            </w:r>
          </w:p>
        </w:tc>
      </w:tr>
    </w:tbl>
    <w:p w14:paraId="48B5D6D6" w14:textId="5A5EDDEA" w:rsidR="005E58E1" w:rsidRPr="00C95E9D" w:rsidRDefault="005E58E1" w:rsidP="007E5077">
      <w:pPr>
        <w:pStyle w:val="a9"/>
        <w:spacing w:after="0" w:line="240" w:lineRule="auto"/>
        <w:ind w:firstLine="220"/>
        <w:jc w:val="center"/>
        <w:rPr>
          <w:sz w:val="28"/>
          <w:szCs w:val="28"/>
        </w:rPr>
      </w:pPr>
    </w:p>
    <w:p w14:paraId="79DB0BD7" w14:textId="77777777" w:rsidR="00C95E9D" w:rsidRDefault="00C95E9D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b/>
          <w:bCs/>
          <w:sz w:val="40"/>
          <w:szCs w:val="28"/>
        </w:rPr>
      </w:pPr>
    </w:p>
    <w:p w14:paraId="460B303F" w14:textId="77777777" w:rsidR="00C95E9D" w:rsidRDefault="00C95E9D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b/>
          <w:bCs/>
          <w:sz w:val="40"/>
          <w:szCs w:val="28"/>
        </w:rPr>
      </w:pPr>
    </w:p>
    <w:p w14:paraId="53FA51C8" w14:textId="77777777" w:rsidR="00C95E9D" w:rsidRDefault="00C95E9D" w:rsidP="007E5077">
      <w:pPr>
        <w:pStyle w:val="a9"/>
        <w:spacing w:after="0" w:line="240" w:lineRule="auto"/>
        <w:ind w:firstLine="220"/>
        <w:jc w:val="center"/>
        <w:rPr>
          <w:rFonts w:asciiTheme="minorHAnsi" w:hAnsiTheme="minorHAnsi" w:cstheme="minorHAnsi"/>
          <w:b/>
          <w:bCs/>
          <w:sz w:val="40"/>
          <w:szCs w:val="28"/>
        </w:rPr>
      </w:pPr>
    </w:p>
    <w:p w14:paraId="11ECC5AE" w14:textId="1495C3AB" w:rsidR="00C95E9D" w:rsidRDefault="00C95E9D" w:rsidP="00886E9B">
      <w:pPr>
        <w:pStyle w:val="a9"/>
        <w:spacing w:after="0" w:line="240" w:lineRule="auto"/>
        <w:rPr>
          <w:rFonts w:asciiTheme="minorHAnsi" w:hAnsiTheme="minorHAnsi" w:cstheme="minorHAnsi"/>
          <w:b/>
          <w:bCs/>
          <w:sz w:val="40"/>
          <w:szCs w:val="28"/>
        </w:rPr>
      </w:pPr>
    </w:p>
    <w:p w14:paraId="50802BDF" w14:textId="77777777" w:rsidR="00886E9B" w:rsidRDefault="00886E9B" w:rsidP="00886E9B">
      <w:pPr>
        <w:pStyle w:val="a9"/>
        <w:spacing w:after="0" w:line="240" w:lineRule="auto"/>
        <w:rPr>
          <w:rFonts w:asciiTheme="minorHAnsi" w:hAnsiTheme="minorHAnsi" w:cstheme="minorHAnsi"/>
          <w:b/>
          <w:bCs/>
          <w:sz w:val="40"/>
          <w:szCs w:val="28"/>
        </w:rPr>
      </w:pPr>
    </w:p>
    <w:p w14:paraId="40B148C2" w14:textId="64D143D0" w:rsidR="00C95E9D" w:rsidRDefault="00886E9B" w:rsidP="00C95E9D">
      <w:pPr>
        <w:pStyle w:val="30"/>
        <w:spacing w:after="0" w:line="360" w:lineRule="auto"/>
        <w:ind w:firstLine="567"/>
        <w:jc w:val="center"/>
        <w:rPr>
          <w:rFonts w:ascii="Arial Black" w:hAnsi="Arial Black" w:cstheme="minorHAnsi"/>
          <w:color w:val="auto"/>
          <w:sz w:val="40"/>
          <w:szCs w:val="40"/>
        </w:rPr>
      </w:pPr>
      <w:r>
        <w:rPr>
          <w:rFonts w:ascii="Arial Black" w:hAnsi="Arial Black" w:cstheme="minorHAnsi"/>
          <w:color w:val="auto"/>
          <w:sz w:val="40"/>
          <w:szCs w:val="40"/>
        </w:rPr>
        <w:lastRenderedPageBreak/>
        <w:t>ГАРАНТИЙНЫЕ</w:t>
      </w:r>
      <w:r>
        <w:rPr>
          <w:rFonts w:asciiTheme="minorHAnsi" w:hAnsiTheme="minorHAnsi" w:cstheme="minorHAnsi"/>
          <w:b w:val="0"/>
          <w:color w:val="auto"/>
        </w:rPr>
        <w:t xml:space="preserve"> </w:t>
      </w:r>
      <w:r>
        <w:rPr>
          <w:rFonts w:ascii="Arial Black" w:hAnsi="Arial Black" w:cstheme="minorHAnsi"/>
          <w:color w:val="auto"/>
          <w:sz w:val="40"/>
          <w:szCs w:val="40"/>
        </w:rPr>
        <w:t>ОБЯЗАТЕЛЬСТВА</w:t>
      </w:r>
    </w:p>
    <w:p w14:paraId="43685EF4" w14:textId="315E0400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Изготовитель гарантирует исправную работу стабилизатора напряжения в течении 12 месяцев со даты продажи. Дата продажи стабилизатора указывается в гарантийном талоне, в товарном чеке или накладной. Дата производства (год и месяц изготовления) указана на стабилизаторе.</w:t>
      </w:r>
    </w:p>
    <w:p w14:paraId="160FA011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Изготовитель обязуется в течение гарантийного срока эксплуатации бесплатно устранять выявленные дефекты или заменять вышедшие из строя детали при соблюдении пользователем требований «Руководства по эксплуатации», в том числе условий транспортировки, хранения и правил монтажа.</w:t>
      </w:r>
    </w:p>
    <w:p w14:paraId="707C7574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В течение гарантийного срока эксплуатации в случае нарушения работоспособности изделия по вине предприятия - изготовителя потребитель имеет право на бесплатный ремонт. При этом гарантийный срок эксплуатации продлевается на время нахождения стабилизатора в ремонте.</w:t>
      </w:r>
    </w:p>
    <w:p w14:paraId="71B2D5B4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Право на гарантийное обслуживание утрачивается в случае, если:</w:t>
      </w:r>
    </w:p>
    <w:p w14:paraId="74BD5040" w14:textId="77777777" w:rsidR="00C95E9D" w:rsidRDefault="00C95E9D" w:rsidP="00C95E9D">
      <w:pPr>
        <w:pStyle w:val="30"/>
        <w:numPr>
          <w:ilvl w:val="0"/>
          <w:numId w:val="18"/>
        </w:numPr>
        <w:spacing w:after="0" w:line="360" w:lineRule="auto"/>
        <w:ind w:left="0"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 осуществлен ремонт стабилизатора через сторонние сервисные службы или самостоятельно, в том числе выполнена неразрешенная замена электронных компонентов внутри устройства;</w:t>
      </w:r>
    </w:p>
    <w:p w14:paraId="1DBC9CD1" w14:textId="77777777" w:rsidR="00C95E9D" w:rsidRDefault="00C95E9D" w:rsidP="00C95E9D">
      <w:pPr>
        <w:pStyle w:val="30"/>
        <w:numPr>
          <w:ilvl w:val="0"/>
          <w:numId w:val="18"/>
        </w:numPr>
        <w:spacing w:after="0" w:line="360" w:lineRule="auto"/>
        <w:ind w:left="0"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 нанесены дефекты вследствие: механических повреждений, несоблюдения условий эксплуатации или инсталляции оборудования, стихийных бедствий (молния, пожар, наводнение), попадания внутрь изделия посторонних предметов, жидкостей, насекомых, неправильной вентиляции и прочих причин, находящихся вне контроля изготовителя;</w:t>
      </w:r>
    </w:p>
    <w:p w14:paraId="67D8B140" w14:textId="77777777" w:rsidR="00C95E9D" w:rsidRDefault="00C95E9D" w:rsidP="00C95E9D">
      <w:pPr>
        <w:pStyle w:val="30"/>
        <w:numPr>
          <w:ilvl w:val="0"/>
          <w:numId w:val="18"/>
        </w:numPr>
        <w:spacing w:after="0" w:line="360" w:lineRule="auto"/>
        <w:ind w:left="0"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 стабилизатор использовалось не по назначению;</w:t>
      </w:r>
    </w:p>
    <w:p w14:paraId="7F14CE58" w14:textId="77777777" w:rsidR="00C95E9D" w:rsidRDefault="00C95E9D" w:rsidP="00C95E9D">
      <w:pPr>
        <w:pStyle w:val="30"/>
        <w:numPr>
          <w:ilvl w:val="0"/>
          <w:numId w:val="18"/>
        </w:numPr>
        <w:spacing w:after="0" w:line="360" w:lineRule="auto"/>
        <w:ind w:left="0"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 сорвана или повреждена гарантийная пломба на корпусе стабилизатора;</w:t>
      </w:r>
    </w:p>
    <w:p w14:paraId="5C3D0DF6" w14:textId="77777777" w:rsidR="00C95E9D" w:rsidRDefault="00C95E9D" w:rsidP="00C95E9D">
      <w:pPr>
        <w:pStyle w:val="30"/>
        <w:numPr>
          <w:ilvl w:val="0"/>
          <w:numId w:val="18"/>
        </w:numPr>
        <w:spacing w:after="0" w:line="360" w:lineRule="auto"/>
        <w:ind w:left="0"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 xml:space="preserve"> превышен гарантийный срок.</w:t>
      </w:r>
    </w:p>
    <w:p w14:paraId="2D4D8A48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lastRenderedPageBreak/>
        <w:t xml:space="preserve">Гарантийный ремонт производится только при наличии печати фирмы продавца, даты продажи, подписи продавца и подписи покупателя в Гарантийном талоне. </w:t>
      </w:r>
    </w:p>
    <w:p w14:paraId="12BEC5EC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Производитель не несет ответственность за любые фактические, побочные и косвенные убытки, понесенные в результате продажи, покупки или использования данного стабилизатора, независимо от причины их появления. Ответственность за любые фактические, побочные и косвенные убытки (потери доходов или прибыли, потери, вызванные простоем оборудования, затраты на замену оборудования, устройств или служб, претензии от клиентов, связанные с убытками, понесенными в результате приобретения, использования или неисправности данного оборудования), независимо от причины их появления исключается.</w:t>
      </w:r>
    </w:p>
    <w:p w14:paraId="3BBBB970" w14:textId="77777777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Производитель не дает никаких иных явных или подразумеваемых гарантий на данный стабилизатор. В случае если исключение какой-либо из подразумеваемых гарантий недействительно в рамках действующего законодательства, продолжительность действия обязательной гарантии будет составлять 12 месяцев с момента покупки.</w:t>
      </w:r>
    </w:p>
    <w:p w14:paraId="2BC5DB33" w14:textId="77777777" w:rsidR="00C95E9D" w:rsidRDefault="00C95E9D" w:rsidP="00C95E9D">
      <w:pPr>
        <w:pStyle w:val="30"/>
        <w:spacing w:after="0" w:line="360" w:lineRule="auto"/>
        <w:ind w:firstLine="680"/>
        <w:jc w:val="both"/>
        <w:rPr>
          <w:color w:val="FF0000"/>
          <w:sz w:val="32"/>
          <w:szCs w:val="32"/>
        </w:rPr>
      </w:pPr>
      <w:r>
        <w:rPr>
          <w:b w:val="0"/>
          <w:bCs w:val="0"/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C432C" wp14:editId="17B9CDFF">
                <wp:simplePos x="0" y="0"/>
                <wp:positionH relativeFrom="column">
                  <wp:posOffset>-206678</wp:posOffset>
                </wp:positionH>
                <wp:positionV relativeFrom="paragraph">
                  <wp:posOffset>6028</wp:posOffset>
                </wp:positionV>
                <wp:extent cx="6311644" cy="1480782"/>
                <wp:effectExtent l="0" t="0" r="13335" b="24765"/>
                <wp:wrapNone/>
                <wp:docPr id="12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11644" cy="1480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DDB85" id="Прямоугольник 7" o:spid="_x0000_s1026" style="position:absolute;margin-left:-16.25pt;margin-top:.45pt;width:497pt;height:1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" filled="f" strokecolor="black [3213]" strokeweight="2pt"/>
            </w:pict>
          </mc:Fallback>
        </mc:AlternateContent>
      </w:r>
      <w:r>
        <w:rPr>
          <w:color w:val="FF0000"/>
          <w:sz w:val="32"/>
          <w:szCs w:val="32"/>
        </w:rPr>
        <w:t xml:space="preserve">ВНИМАНИЕ! </w:t>
      </w:r>
    </w:p>
    <w:p w14:paraId="60770160" w14:textId="77777777" w:rsidR="00C95E9D" w:rsidRDefault="00C95E9D" w:rsidP="00C95E9D">
      <w:pPr>
        <w:pStyle w:val="30"/>
        <w:spacing w:after="0" w:line="360" w:lineRule="auto"/>
        <w:ind w:firstLine="680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Производитель не несет ответственности за ущерб здоровью и собственности, если он вызван несоблюдением указаний по хранению, транспортированию, установке и эксплуатации изделия, предусмотренных «Руководством по эксплуатации».</w:t>
      </w:r>
    </w:p>
    <w:p w14:paraId="507CB583" w14:textId="32F966EB" w:rsidR="00C95E9D" w:rsidRDefault="00C95E9D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Данный документ не ограничивает определенные законом права потребителя, но дополняет и уточняет оговоренные законом обязательства, предполагающие соглашения сторон.</w:t>
      </w:r>
    </w:p>
    <w:p w14:paraId="24EE177F" w14:textId="4B235EA6" w:rsidR="00886E9B" w:rsidRDefault="00886E9B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</w:p>
    <w:p w14:paraId="26F2E936" w14:textId="77777777" w:rsidR="00886E9B" w:rsidRDefault="00886E9B" w:rsidP="00C95E9D">
      <w:pPr>
        <w:pStyle w:val="30"/>
        <w:spacing w:after="0" w:line="360" w:lineRule="auto"/>
        <w:ind w:firstLine="567"/>
        <w:jc w:val="both"/>
        <w:rPr>
          <w:b w:val="0"/>
          <w:bCs w:val="0"/>
          <w:color w:val="auto"/>
        </w:rPr>
      </w:pPr>
    </w:p>
    <w:p w14:paraId="4C3617DB" w14:textId="70CAD1AF" w:rsidR="002369F4" w:rsidRPr="00BB1E0A" w:rsidRDefault="002369F4" w:rsidP="002369F4">
      <w:pPr>
        <w:pStyle w:val="11"/>
        <w:spacing w:after="0" w:line="240" w:lineRule="auto"/>
        <w:ind w:firstLine="72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BB1E0A">
        <w:rPr>
          <w:rFonts w:asciiTheme="minorHAnsi" w:hAnsiTheme="minorHAnsi" w:cstheme="minorHAnsi"/>
          <w:b/>
          <w:bCs/>
          <w:sz w:val="40"/>
          <w:szCs w:val="40"/>
        </w:rPr>
        <w:lastRenderedPageBreak/>
        <w:t>Сервисные центры и рекламации</w:t>
      </w:r>
    </w:p>
    <w:p w14:paraId="2FDB0762" w14:textId="4013FD9F" w:rsidR="002369F4" w:rsidRPr="002369F4" w:rsidRDefault="002369F4" w:rsidP="002369F4">
      <w:pPr>
        <w:pStyle w:val="11"/>
        <w:spacing w:after="0" w:line="240" w:lineRule="auto"/>
        <w:ind w:firstLine="720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………….</w:t>
      </w:r>
    </w:p>
    <w:p w14:paraId="11033573" w14:textId="77777777" w:rsidR="005E58E1" w:rsidRPr="002369F4" w:rsidRDefault="005E58E1" w:rsidP="002369F4">
      <w:pPr>
        <w:pStyle w:val="11"/>
        <w:spacing w:after="0" w:line="24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sectPr w:rsidR="005E58E1" w:rsidRPr="002369F4" w:rsidSect="00886E9B">
      <w:footerReference w:type="default" r:id="rId11"/>
      <w:type w:val="continuous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25CE" w14:textId="77777777" w:rsidR="00D21937" w:rsidRDefault="00D21937" w:rsidP="0087490E">
      <w:pPr>
        <w:spacing w:after="0" w:line="240" w:lineRule="auto"/>
      </w:pPr>
      <w:r>
        <w:separator/>
      </w:r>
    </w:p>
  </w:endnote>
  <w:endnote w:type="continuationSeparator" w:id="0">
    <w:p w14:paraId="4EBA3294" w14:textId="77777777" w:rsidR="00D21937" w:rsidRDefault="00D21937" w:rsidP="0087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4206704"/>
      <w:docPartObj>
        <w:docPartGallery w:val="Page Numbers (Bottom of Page)"/>
        <w:docPartUnique/>
      </w:docPartObj>
    </w:sdtPr>
    <w:sdtEndPr/>
    <w:sdtContent>
      <w:p w14:paraId="65CEF49A" w14:textId="1471A1E4" w:rsidR="003B488F" w:rsidRDefault="003B488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85C">
          <w:rPr>
            <w:noProof/>
          </w:rPr>
          <w:t>5</w:t>
        </w:r>
        <w:r>
          <w:fldChar w:fldCharType="end"/>
        </w:r>
      </w:p>
    </w:sdtContent>
  </w:sdt>
  <w:p w14:paraId="2DC7F3D8" w14:textId="77777777" w:rsidR="003B488F" w:rsidRDefault="003B48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C348" w14:textId="77777777" w:rsidR="00D21937" w:rsidRDefault="00D21937" w:rsidP="0087490E">
      <w:pPr>
        <w:spacing w:after="0" w:line="240" w:lineRule="auto"/>
      </w:pPr>
      <w:r>
        <w:separator/>
      </w:r>
    </w:p>
  </w:footnote>
  <w:footnote w:type="continuationSeparator" w:id="0">
    <w:p w14:paraId="5A85BA95" w14:textId="77777777" w:rsidR="00D21937" w:rsidRDefault="00D21937" w:rsidP="00874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60B2"/>
    <w:multiLevelType w:val="hybridMultilevel"/>
    <w:tmpl w:val="AA5C094C"/>
    <w:lvl w:ilvl="0" w:tplc="94A4C45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417C"/>
    <w:multiLevelType w:val="hybridMultilevel"/>
    <w:tmpl w:val="1DA6D276"/>
    <w:lvl w:ilvl="0" w:tplc="A3B6E64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1916208"/>
    <w:multiLevelType w:val="hybridMultilevel"/>
    <w:tmpl w:val="3C40E43A"/>
    <w:lvl w:ilvl="0" w:tplc="289AE24E">
      <w:start w:val="1"/>
      <w:numFmt w:val="decimal"/>
      <w:lvlText w:val="%1."/>
      <w:lvlJc w:val="left"/>
      <w:pPr>
        <w:ind w:left="1145" w:hanging="465"/>
      </w:pPr>
      <w:rPr>
        <w:rFonts w:hint="default"/>
      </w:rPr>
    </w:lvl>
    <w:lvl w:ilvl="1" w:tplc="8ED6333E">
      <w:start w:val="1"/>
      <w:numFmt w:val="lowerLetter"/>
      <w:lvlText w:val="%2."/>
      <w:lvlJc w:val="left"/>
      <w:pPr>
        <w:ind w:left="1760" w:hanging="360"/>
      </w:pPr>
    </w:lvl>
    <w:lvl w:ilvl="2" w:tplc="5C1049C6">
      <w:start w:val="1"/>
      <w:numFmt w:val="lowerRoman"/>
      <w:lvlText w:val="%3."/>
      <w:lvlJc w:val="right"/>
      <w:pPr>
        <w:ind w:left="2480" w:hanging="180"/>
      </w:pPr>
    </w:lvl>
    <w:lvl w:ilvl="3" w:tplc="C3006596">
      <w:start w:val="1"/>
      <w:numFmt w:val="decimal"/>
      <w:lvlText w:val="%4."/>
      <w:lvlJc w:val="left"/>
      <w:pPr>
        <w:ind w:left="3200" w:hanging="360"/>
      </w:pPr>
    </w:lvl>
    <w:lvl w:ilvl="4" w:tplc="8E1EBD2A">
      <w:start w:val="1"/>
      <w:numFmt w:val="lowerLetter"/>
      <w:lvlText w:val="%5."/>
      <w:lvlJc w:val="left"/>
      <w:pPr>
        <w:ind w:left="3920" w:hanging="360"/>
      </w:pPr>
    </w:lvl>
    <w:lvl w:ilvl="5" w:tplc="AE7C47CE">
      <w:start w:val="1"/>
      <w:numFmt w:val="lowerRoman"/>
      <w:lvlText w:val="%6."/>
      <w:lvlJc w:val="right"/>
      <w:pPr>
        <w:ind w:left="4640" w:hanging="180"/>
      </w:pPr>
    </w:lvl>
    <w:lvl w:ilvl="6" w:tplc="2258D0BE">
      <w:start w:val="1"/>
      <w:numFmt w:val="decimal"/>
      <w:lvlText w:val="%7."/>
      <w:lvlJc w:val="left"/>
      <w:pPr>
        <w:ind w:left="5360" w:hanging="360"/>
      </w:pPr>
    </w:lvl>
    <w:lvl w:ilvl="7" w:tplc="845E6900">
      <w:start w:val="1"/>
      <w:numFmt w:val="lowerLetter"/>
      <w:lvlText w:val="%8."/>
      <w:lvlJc w:val="left"/>
      <w:pPr>
        <w:ind w:left="6080" w:hanging="360"/>
      </w:pPr>
    </w:lvl>
    <w:lvl w:ilvl="8" w:tplc="872E8BD0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52D6C8D"/>
    <w:multiLevelType w:val="hybridMultilevel"/>
    <w:tmpl w:val="71EE533A"/>
    <w:lvl w:ilvl="0" w:tplc="472CBBE0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A5CAAA0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53C2A03C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92A0A9AE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EA4D8DA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C89A5AA8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5896F6B2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9FAE7BBC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7A0ED03C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8BB38ED"/>
    <w:multiLevelType w:val="hybridMultilevel"/>
    <w:tmpl w:val="1360C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63A39"/>
    <w:multiLevelType w:val="multilevel"/>
    <w:tmpl w:val="B528371E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0C3B25"/>
    <w:multiLevelType w:val="hybridMultilevel"/>
    <w:tmpl w:val="90CE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769F"/>
    <w:multiLevelType w:val="hybridMultilevel"/>
    <w:tmpl w:val="EC6C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B2315"/>
    <w:multiLevelType w:val="hybridMultilevel"/>
    <w:tmpl w:val="F3D28AF4"/>
    <w:lvl w:ilvl="0" w:tplc="2FE4CEB8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F4302"/>
    <w:multiLevelType w:val="hybridMultilevel"/>
    <w:tmpl w:val="AFE0B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C027B"/>
    <w:multiLevelType w:val="hybridMultilevel"/>
    <w:tmpl w:val="CD0E4644"/>
    <w:lvl w:ilvl="0" w:tplc="94A4C45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81005"/>
    <w:multiLevelType w:val="hybridMultilevel"/>
    <w:tmpl w:val="0214F70A"/>
    <w:lvl w:ilvl="0" w:tplc="94A4C45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E409A0"/>
    <w:multiLevelType w:val="hybridMultilevel"/>
    <w:tmpl w:val="F9DC2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A370B"/>
    <w:multiLevelType w:val="hybridMultilevel"/>
    <w:tmpl w:val="1A3E423C"/>
    <w:lvl w:ilvl="0" w:tplc="4FF83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BE2531"/>
    <w:multiLevelType w:val="hybridMultilevel"/>
    <w:tmpl w:val="4C1AE398"/>
    <w:lvl w:ilvl="0" w:tplc="CD828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3FC"/>
    <w:multiLevelType w:val="multilevel"/>
    <w:tmpl w:val="00587C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D659A0"/>
    <w:multiLevelType w:val="hybridMultilevel"/>
    <w:tmpl w:val="6474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F7ED9"/>
    <w:multiLevelType w:val="hybridMultilevel"/>
    <w:tmpl w:val="B288B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37910"/>
    <w:multiLevelType w:val="multilevel"/>
    <w:tmpl w:val="41CEE57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0"/>
  </w:num>
  <w:num w:numId="5">
    <w:abstractNumId w:val="14"/>
  </w:num>
  <w:num w:numId="6">
    <w:abstractNumId w:val="16"/>
  </w:num>
  <w:num w:numId="7">
    <w:abstractNumId w:val="15"/>
  </w:num>
  <w:num w:numId="8">
    <w:abstractNumId w:val="8"/>
  </w:num>
  <w:num w:numId="9">
    <w:abstractNumId w:val="13"/>
  </w:num>
  <w:num w:numId="10">
    <w:abstractNumId w:val="5"/>
  </w:num>
  <w:num w:numId="11">
    <w:abstractNumId w:val="18"/>
  </w:num>
  <w:num w:numId="12">
    <w:abstractNumId w:val="17"/>
  </w:num>
  <w:num w:numId="13">
    <w:abstractNumId w:val="6"/>
  </w:num>
  <w:num w:numId="14">
    <w:abstractNumId w:val="1"/>
  </w:num>
  <w:num w:numId="15">
    <w:abstractNumId w:val="12"/>
  </w:num>
  <w:num w:numId="16">
    <w:abstractNumId w:val="4"/>
  </w:num>
  <w:num w:numId="17">
    <w:abstractNumId w:val="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81"/>
    <w:rsid w:val="00000567"/>
    <w:rsid w:val="000266C8"/>
    <w:rsid w:val="00072781"/>
    <w:rsid w:val="00127778"/>
    <w:rsid w:val="001E1A96"/>
    <w:rsid w:val="001F7382"/>
    <w:rsid w:val="002369F4"/>
    <w:rsid w:val="00254A0E"/>
    <w:rsid w:val="0034447D"/>
    <w:rsid w:val="003B488F"/>
    <w:rsid w:val="004329A7"/>
    <w:rsid w:val="004747B3"/>
    <w:rsid w:val="004B1104"/>
    <w:rsid w:val="004B51A8"/>
    <w:rsid w:val="004B7E4F"/>
    <w:rsid w:val="00596A8D"/>
    <w:rsid w:val="005B2F5B"/>
    <w:rsid w:val="005C2742"/>
    <w:rsid w:val="005E58E1"/>
    <w:rsid w:val="005E727A"/>
    <w:rsid w:val="005E785C"/>
    <w:rsid w:val="00621521"/>
    <w:rsid w:val="00622BA0"/>
    <w:rsid w:val="00624D14"/>
    <w:rsid w:val="00676BB1"/>
    <w:rsid w:val="00707445"/>
    <w:rsid w:val="007B18C7"/>
    <w:rsid w:val="007E0480"/>
    <w:rsid w:val="007E5077"/>
    <w:rsid w:val="0081445E"/>
    <w:rsid w:val="0087490E"/>
    <w:rsid w:val="00886E9B"/>
    <w:rsid w:val="008A2CC1"/>
    <w:rsid w:val="00A075EB"/>
    <w:rsid w:val="00B75E1A"/>
    <w:rsid w:val="00B87888"/>
    <w:rsid w:val="00BB1E0A"/>
    <w:rsid w:val="00BD19F2"/>
    <w:rsid w:val="00BE2F21"/>
    <w:rsid w:val="00C72311"/>
    <w:rsid w:val="00C95E9D"/>
    <w:rsid w:val="00CB3048"/>
    <w:rsid w:val="00CF18A6"/>
    <w:rsid w:val="00D1404D"/>
    <w:rsid w:val="00D15BC9"/>
    <w:rsid w:val="00D21937"/>
    <w:rsid w:val="00E3748B"/>
    <w:rsid w:val="00E4573F"/>
    <w:rsid w:val="00EC534C"/>
    <w:rsid w:val="00EF251E"/>
    <w:rsid w:val="00FA4A68"/>
    <w:rsid w:val="00FA4B8C"/>
    <w:rsid w:val="00FB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6121"/>
  <w15:docId w15:val="{29AEE229-832C-4896-9172-51F3C3BD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72781"/>
    <w:rPr>
      <w:rFonts w:ascii="Arial" w:eastAsia="Arial" w:hAnsi="Arial" w:cs="Arial"/>
      <w:b/>
      <w:bCs/>
      <w:color w:val="EBEBEB"/>
      <w:sz w:val="92"/>
      <w:szCs w:val="92"/>
    </w:rPr>
  </w:style>
  <w:style w:type="paragraph" w:customStyle="1" w:styleId="10">
    <w:name w:val="Заголовок №1"/>
    <w:basedOn w:val="a"/>
    <w:link w:val="1"/>
    <w:rsid w:val="00072781"/>
    <w:pPr>
      <w:widowControl w:val="0"/>
      <w:spacing w:before="120" w:after="0" w:line="240" w:lineRule="auto"/>
      <w:jc w:val="center"/>
      <w:outlineLvl w:val="0"/>
    </w:pPr>
    <w:rPr>
      <w:rFonts w:ascii="Arial" w:eastAsia="Arial" w:hAnsi="Arial" w:cs="Arial"/>
      <w:b/>
      <w:bCs/>
      <w:color w:val="EBEBEB"/>
      <w:sz w:val="92"/>
      <w:szCs w:val="92"/>
    </w:rPr>
  </w:style>
  <w:style w:type="character" w:customStyle="1" w:styleId="3">
    <w:name w:val="Основной текст (3)_"/>
    <w:basedOn w:val="a0"/>
    <w:link w:val="30"/>
    <w:rsid w:val="00072781"/>
    <w:rPr>
      <w:rFonts w:ascii="Arial" w:eastAsia="Arial" w:hAnsi="Arial" w:cs="Arial"/>
      <w:b/>
      <w:bCs/>
      <w:color w:val="EBEBEB"/>
      <w:sz w:val="28"/>
      <w:szCs w:val="28"/>
    </w:rPr>
  </w:style>
  <w:style w:type="paragraph" w:customStyle="1" w:styleId="30">
    <w:name w:val="Основной текст (3)"/>
    <w:basedOn w:val="a"/>
    <w:link w:val="3"/>
    <w:rsid w:val="00072781"/>
    <w:pPr>
      <w:widowControl w:val="0"/>
      <w:spacing w:after="230" w:line="240" w:lineRule="auto"/>
    </w:pPr>
    <w:rPr>
      <w:rFonts w:ascii="Arial" w:eastAsia="Arial" w:hAnsi="Arial" w:cs="Arial"/>
      <w:b/>
      <w:bCs/>
      <w:color w:val="EBEBEB"/>
      <w:sz w:val="28"/>
      <w:szCs w:val="28"/>
    </w:rPr>
  </w:style>
  <w:style w:type="character" w:customStyle="1" w:styleId="a3">
    <w:name w:val="Основной текст_"/>
    <w:basedOn w:val="a0"/>
    <w:link w:val="11"/>
    <w:rsid w:val="00072781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3"/>
    <w:rsid w:val="00072781"/>
    <w:pPr>
      <w:widowControl w:val="0"/>
      <w:spacing w:after="60" w:line="293" w:lineRule="auto"/>
    </w:pPr>
    <w:rPr>
      <w:rFonts w:ascii="Arial" w:eastAsia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74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90E"/>
  </w:style>
  <w:style w:type="paragraph" w:styleId="a6">
    <w:name w:val="footer"/>
    <w:basedOn w:val="a"/>
    <w:link w:val="a7"/>
    <w:uiPriority w:val="99"/>
    <w:unhideWhenUsed/>
    <w:rsid w:val="00874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90E"/>
  </w:style>
  <w:style w:type="character" w:customStyle="1" w:styleId="a8">
    <w:name w:val="Другое_"/>
    <w:basedOn w:val="a0"/>
    <w:link w:val="a9"/>
    <w:rsid w:val="00621521"/>
    <w:rPr>
      <w:rFonts w:ascii="Arial" w:eastAsia="Arial" w:hAnsi="Arial" w:cs="Arial"/>
      <w:sz w:val="20"/>
      <w:szCs w:val="20"/>
    </w:rPr>
  </w:style>
  <w:style w:type="paragraph" w:customStyle="1" w:styleId="a9">
    <w:name w:val="Другое"/>
    <w:basedOn w:val="a"/>
    <w:link w:val="a8"/>
    <w:rsid w:val="00621521"/>
    <w:pPr>
      <w:widowControl w:val="0"/>
      <w:spacing w:after="60" w:line="293" w:lineRule="auto"/>
    </w:pPr>
    <w:rPr>
      <w:rFonts w:ascii="Arial" w:eastAsia="Arial" w:hAnsi="Arial" w:cs="Arial"/>
      <w:sz w:val="20"/>
      <w:szCs w:val="20"/>
    </w:rPr>
  </w:style>
  <w:style w:type="table" w:styleId="aa">
    <w:name w:val="Table Grid"/>
    <w:basedOn w:val="a1"/>
    <w:uiPriority w:val="39"/>
    <w:rsid w:val="0062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Подпись к картинке_"/>
    <w:basedOn w:val="a0"/>
    <w:link w:val="ac"/>
    <w:rsid w:val="00CF18A6"/>
    <w:rPr>
      <w:rFonts w:ascii="Arial" w:eastAsia="Arial" w:hAnsi="Arial" w:cs="Arial"/>
      <w:sz w:val="14"/>
      <w:szCs w:val="14"/>
    </w:rPr>
  </w:style>
  <w:style w:type="paragraph" w:customStyle="1" w:styleId="ac">
    <w:name w:val="Подпись к картинке"/>
    <w:basedOn w:val="a"/>
    <w:link w:val="ab"/>
    <w:rsid w:val="00CF18A6"/>
    <w:pPr>
      <w:widowControl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4">
    <w:name w:val="Основной текст (4)_"/>
    <w:basedOn w:val="a0"/>
    <w:link w:val="40"/>
    <w:rsid w:val="00CF18A6"/>
    <w:rPr>
      <w:rFonts w:ascii="Arial" w:eastAsia="Arial" w:hAnsi="Arial" w:cs="Arial"/>
      <w:sz w:val="14"/>
      <w:szCs w:val="14"/>
    </w:rPr>
  </w:style>
  <w:style w:type="paragraph" w:customStyle="1" w:styleId="40">
    <w:name w:val="Основной текст (4)"/>
    <w:basedOn w:val="a"/>
    <w:link w:val="4"/>
    <w:rsid w:val="00CF18A6"/>
    <w:pPr>
      <w:widowControl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2">
    <w:name w:val="Основной текст (2)_"/>
    <w:basedOn w:val="a0"/>
    <w:link w:val="20"/>
    <w:rsid w:val="00CF18A6"/>
    <w:rPr>
      <w:rFonts w:ascii="Arial" w:eastAsia="Arial" w:hAnsi="Arial" w:cs="Arial"/>
      <w:sz w:val="11"/>
      <w:szCs w:val="11"/>
    </w:rPr>
  </w:style>
  <w:style w:type="paragraph" w:customStyle="1" w:styleId="20">
    <w:name w:val="Основной текст (2)"/>
    <w:basedOn w:val="a"/>
    <w:link w:val="2"/>
    <w:rsid w:val="00CF18A6"/>
    <w:pPr>
      <w:widowControl w:val="0"/>
      <w:spacing w:after="60" w:line="240" w:lineRule="auto"/>
    </w:pPr>
    <w:rPr>
      <w:rFonts w:ascii="Arial" w:eastAsia="Arial" w:hAnsi="Arial" w:cs="Arial"/>
      <w:sz w:val="11"/>
      <w:szCs w:val="11"/>
    </w:rPr>
  </w:style>
  <w:style w:type="character" w:customStyle="1" w:styleId="21">
    <w:name w:val="Заголовок №2_"/>
    <w:basedOn w:val="a0"/>
    <w:link w:val="22"/>
    <w:rsid w:val="007E5077"/>
    <w:rPr>
      <w:rFonts w:ascii="Arial" w:eastAsia="Arial" w:hAnsi="Arial" w:cs="Arial"/>
      <w:b/>
      <w:bCs/>
      <w:sz w:val="20"/>
      <w:szCs w:val="20"/>
    </w:rPr>
  </w:style>
  <w:style w:type="paragraph" w:customStyle="1" w:styleId="22">
    <w:name w:val="Заголовок №2"/>
    <w:basedOn w:val="a"/>
    <w:link w:val="21"/>
    <w:rsid w:val="007E5077"/>
    <w:pPr>
      <w:widowControl w:val="0"/>
      <w:spacing w:after="60" w:line="31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A075E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A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35B2-2E24-486F-8CEB-8BA75D02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Людмила Полякова</cp:lastModifiedBy>
  <cp:revision>4</cp:revision>
  <dcterms:created xsi:type="dcterms:W3CDTF">2023-04-21T14:41:00Z</dcterms:created>
  <dcterms:modified xsi:type="dcterms:W3CDTF">2023-08-01T12:48:00Z</dcterms:modified>
</cp:coreProperties>
</file>